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B2" w:rsidRPr="00E019B2" w:rsidRDefault="00E019B2" w:rsidP="00E01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B2">
        <w:rPr>
          <w:rFonts w:ascii="Times New Roman" w:hAnsi="Times New Roman" w:cs="Times New Roman"/>
          <w:b/>
          <w:sz w:val="28"/>
          <w:szCs w:val="28"/>
        </w:rPr>
        <w:t>Аннотация к парциальной образовательной программе познавательного развития «Здравствуй, мир Белогорья!»</w:t>
      </w:r>
      <w:bookmarkStart w:id="0" w:name="_GoBack"/>
      <w:bookmarkEnd w:id="0"/>
    </w:p>
    <w:p w:rsidR="00E019B2" w:rsidRDefault="00E019B2">
      <w:pPr>
        <w:rPr>
          <w:rFonts w:ascii="Times New Roman" w:hAnsi="Times New Roman" w:cs="Times New Roman"/>
          <w:sz w:val="28"/>
          <w:szCs w:val="28"/>
        </w:rPr>
      </w:pPr>
      <w:r w:rsidRPr="00E019B2">
        <w:rPr>
          <w:rFonts w:ascii="Times New Roman" w:hAnsi="Times New Roman" w:cs="Times New Roman"/>
          <w:sz w:val="28"/>
          <w:szCs w:val="28"/>
        </w:rPr>
        <w:t xml:space="preserve"> Парциальная образовательная программа познавательного развития «Здравствуй, мир Белогорья!» является составной частью проекта «Создание региональной системы личностного развития дошкольников в условиях реализации ФГОС ДО «Дошкольник Белогорья», соответствует требованиям ФГОС и является результатом многолетней экспериментальной деятельности дошкольных учреждений региона и кафедры дошкольного и начального образования ОГАОУ ДПО «</w:t>
      </w:r>
      <w:proofErr w:type="spellStart"/>
      <w:r w:rsidRPr="00E019B2">
        <w:rPr>
          <w:rFonts w:ascii="Times New Roman" w:hAnsi="Times New Roman" w:cs="Times New Roman"/>
          <w:sz w:val="28"/>
          <w:szCs w:val="28"/>
        </w:rPr>
        <w:t>БелИРО</w:t>
      </w:r>
      <w:proofErr w:type="spellEnd"/>
      <w:r w:rsidRPr="00E019B2">
        <w:rPr>
          <w:rFonts w:ascii="Times New Roman" w:hAnsi="Times New Roman" w:cs="Times New Roman"/>
          <w:sz w:val="28"/>
          <w:szCs w:val="28"/>
        </w:rPr>
        <w:t>».</w:t>
      </w:r>
    </w:p>
    <w:p w:rsidR="00E019B2" w:rsidRDefault="00E019B2">
      <w:pPr>
        <w:rPr>
          <w:rFonts w:ascii="Times New Roman" w:hAnsi="Times New Roman" w:cs="Times New Roman"/>
          <w:sz w:val="28"/>
          <w:szCs w:val="28"/>
        </w:rPr>
      </w:pPr>
      <w:r w:rsidRPr="00E019B2">
        <w:rPr>
          <w:rFonts w:ascii="Times New Roman" w:hAnsi="Times New Roman" w:cs="Times New Roman"/>
          <w:sz w:val="28"/>
          <w:szCs w:val="28"/>
        </w:rPr>
        <w:t xml:space="preserve"> Парциальная программа «Здравствуй, мир Белогорья!» направлена на создание условий для познавательного развития детей с целью становления целостной картины мира в единстве и взаимосвязи представлений о природе, % г __ социуме, предметах, искусстве, а также ценностного отношения ребенка к действительности и самому себе, соблюдения правил и норм поведения.</w:t>
      </w:r>
    </w:p>
    <w:p w:rsidR="00E019B2" w:rsidRDefault="00E019B2">
      <w:pPr>
        <w:rPr>
          <w:rFonts w:ascii="Times New Roman" w:hAnsi="Times New Roman" w:cs="Times New Roman"/>
          <w:sz w:val="28"/>
          <w:szCs w:val="28"/>
        </w:rPr>
      </w:pPr>
      <w:r w:rsidRPr="00E019B2">
        <w:rPr>
          <w:rFonts w:ascii="Times New Roman" w:hAnsi="Times New Roman" w:cs="Times New Roman"/>
          <w:sz w:val="28"/>
          <w:szCs w:val="28"/>
        </w:rPr>
        <w:t xml:space="preserve"> Особенностью программы является то, что познавательной развитие дошкольников происходит на основе социокультурных традиций Белгородской области. История Белогорья полна переломными событиями, самобытной культурой, военными подвигами и трудовыми достижениями. Богатый архитектурными памятниками, чудесными уголками природы родной край славен и своими людьми.</w:t>
      </w:r>
    </w:p>
    <w:p w:rsidR="00E019B2" w:rsidRDefault="00E019B2">
      <w:pPr>
        <w:rPr>
          <w:rFonts w:ascii="Times New Roman" w:hAnsi="Times New Roman" w:cs="Times New Roman"/>
          <w:sz w:val="28"/>
          <w:szCs w:val="28"/>
        </w:rPr>
      </w:pPr>
      <w:r w:rsidRPr="00E019B2">
        <w:rPr>
          <w:rFonts w:ascii="Times New Roman" w:hAnsi="Times New Roman" w:cs="Times New Roman"/>
          <w:sz w:val="28"/>
          <w:szCs w:val="28"/>
        </w:rPr>
        <w:t xml:space="preserve"> Белгородцы помнят о тех, кто жил здесь до них, освобождал землю в годы Великой отечественной войны, трудился так, чтобы регион становился с каждым годом все прекрасней. </w:t>
      </w:r>
    </w:p>
    <w:p w:rsidR="00E377B1" w:rsidRPr="00E019B2" w:rsidRDefault="00E019B2">
      <w:pPr>
        <w:rPr>
          <w:rFonts w:ascii="Times New Roman" w:hAnsi="Times New Roman" w:cs="Times New Roman"/>
          <w:sz w:val="28"/>
          <w:szCs w:val="28"/>
        </w:rPr>
      </w:pPr>
      <w:r w:rsidRPr="00E019B2">
        <w:rPr>
          <w:rFonts w:ascii="Times New Roman" w:hAnsi="Times New Roman" w:cs="Times New Roman"/>
          <w:sz w:val="28"/>
          <w:szCs w:val="28"/>
        </w:rPr>
        <w:t>Программа способствует решению важнейшей задачи зарождения и сохранения у дошкольников любви к древнему и вечно молодому родному краю, позволяет проникнуться чувством уважения к своим предкам, лучше узнать свою малую родину. Цель программы: обеспечение познавательного развития детей 3-8 лет на основе социокультурных традиций Белгородской области, с учетом индивидуальных и возрастных потребностей дошкольников и их родителей.</w:t>
      </w:r>
    </w:p>
    <w:sectPr w:rsidR="00E377B1" w:rsidRPr="00E0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B2"/>
    <w:rsid w:val="00E019B2"/>
    <w:rsid w:val="00E3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BE1E"/>
  <w15:chartTrackingRefBased/>
  <w15:docId w15:val="{C0D8B748-8BE5-44BC-8616-4DC9D3AB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2023-11-20T14:04:00Z</dcterms:created>
  <dcterms:modified xsi:type="dcterms:W3CDTF">2023-11-20T14:05:00Z</dcterms:modified>
</cp:coreProperties>
</file>