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3236D" w14:textId="7B62DD4B" w:rsidR="00CF3C03" w:rsidRDefault="00E73961" w:rsidP="00CF3C03">
      <w:pPr>
        <w:spacing w:after="0" w:line="36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c6077dab-9925-4774-bff8-633c408d96f7"/>
      <w:r w:rsidRPr="00CB4B45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 "Средняя общеобразовательная школа с. Андреевка</w:t>
      </w:r>
      <w:bookmarkEnd w:id="0"/>
      <w:r w:rsidRPr="00CB4B4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7D170267" w14:textId="235FAE6C" w:rsidR="00E73961" w:rsidRPr="00CB4B45" w:rsidRDefault="00E73961" w:rsidP="00CF3C03">
      <w:pPr>
        <w:spacing w:after="0" w:line="360" w:lineRule="auto"/>
        <w:ind w:left="120"/>
        <w:jc w:val="center"/>
        <w:rPr>
          <w:rFonts w:ascii="Calibri" w:eastAsia="Calibri" w:hAnsi="Calibri" w:cs="Times New Roman"/>
        </w:rPr>
      </w:pPr>
      <w:proofErr w:type="spellStart"/>
      <w:r w:rsidRPr="00CB4B45">
        <w:rPr>
          <w:rFonts w:ascii="Times New Roman" w:eastAsia="Calibri" w:hAnsi="Times New Roman" w:cs="Times New Roman"/>
          <w:b/>
          <w:color w:val="000000"/>
          <w:sz w:val="28"/>
        </w:rPr>
        <w:t>Чернянского</w:t>
      </w:r>
      <w:proofErr w:type="spellEnd"/>
      <w:r w:rsidRPr="00CB4B45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 Белгородской области"</w:t>
      </w:r>
      <w:bookmarkStart w:id="1" w:name="788ae511-f951-4a39-a96d-32e07689f645"/>
      <w:bookmarkEnd w:id="1"/>
    </w:p>
    <w:p w14:paraId="7C5BC876" w14:textId="77777777" w:rsidR="00CF3C03" w:rsidRDefault="00CF3C03" w:rsidP="00CF3C03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ООП НОО</w:t>
      </w:r>
    </w:p>
    <w:p w14:paraId="4E4268B0" w14:textId="77777777" w:rsidR="00C01391" w:rsidRDefault="00C01391" w:rsidP="00F816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B7067F" w14:textId="77777777" w:rsidR="00C01391" w:rsidRDefault="00C01391" w:rsidP="00C0139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47E345" w14:textId="290C5130" w:rsidR="00E73961" w:rsidRDefault="00E73961" w:rsidP="00C01391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58936851" w14:textId="5DA42FB9" w:rsidR="00E73961" w:rsidRDefault="00E73961" w:rsidP="00C01391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7EC7A405" w14:textId="4BEC4F86" w:rsidR="00CF3C03" w:rsidRDefault="00CF3C03" w:rsidP="00C01391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20CD4CE9" w14:textId="77777777" w:rsidR="00E73961" w:rsidRPr="005E77C9" w:rsidRDefault="00E73961" w:rsidP="00C01391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bookmarkStart w:id="2" w:name="_GoBack"/>
      <w:bookmarkEnd w:id="2"/>
    </w:p>
    <w:p w14:paraId="313FAAA3" w14:textId="77777777" w:rsidR="00CF3C03" w:rsidRDefault="00CF3C03" w:rsidP="00C0139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Рабочая п</w:t>
      </w:r>
      <w:r w:rsidR="00C01391" w:rsidRPr="005E77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рограмма</w:t>
      </w:r>
    </w:p>
    <w:p w14:paraId="61F07942" w14:textId="68E195E0" w:rsidR="00C01391" w:rsidRPr="005E77C9" w:rsidRDefault="00C01391" w:rsidP="00C0139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E77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курса внеурочной деятельности</w:t>
      </w:r>
    </w:p>
    <w:p w14:paraId="6168D368" w14:textId="77777777" w:rsidR="00C01391" w:rsidRPr="005E77C9" w:rsidRDefault="00C01391" w:rsidP="00C0139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E77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Профориентация</w:t>
      </w:r>
      <w:r w:rsidRPr="005E77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» </w:t>
      </w:r>
    </w:p>
    <w:p w14:paraId="0D833558" w14:textId="77777777" w:rsidR="00C01391" w:rsidRPr="005E77C9" w:rsidRDefault="00C01391" w:rsidP="00C0139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E77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1-4 классы</w:t>
      </w:r>
    </w:p>
    <w:p w14:paraId="7DA22E68" w14:textId="6F689E70" w:rsidR="00C01391" w:rsidRPr="005E77C9" w:rsidRDefault="00C01391" w:rsidP="00C0139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на 202</w:t>
      </w:r>
      <w:r w:rsidR="005C000D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-202</w:t>
      </w:r>
      <w:r w:rsidR="005C000D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5</w:t>
      </w:r>
      <w:r w:rsidRPr="005E77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учебные годы</w:t>
      </w:r>
    </w:p>
    <w:p w14:paraId="51DB49E3" w14:textId="77777777" w:rsidR="00C01391" w:rsidRDefault="00C01391" w:rsidP="00C01391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AE57EA" w14:textId="77777777" w:rsidR="00C01391" w:rsidRDefault="00C01391" w:rsidP="00C01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07726F" w14:textId="77777777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E0389" w14:textId="77777777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A7850" w14:textId="77777777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8836E" w14:textId="77777777" w:rsidR="00010801" w:rsidRDefault="00010801" w:rsidP="002241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C27AE9" w14:textId="7281F725" w:rsidR="00010801" w:rsidRDefault="00010801" w:rsidP="002241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F32EAA" w14:textId="52522312" w:rsidR="00CF3C03" w:rsidRDefault="00CF3C03" w:rsidP="002241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18585C" w14:textId="25028DB3" w:rsidR="00CF3C03" w:rsidRDefault="00CF3C03" w:rsidP="002241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02E26B" w14:textId="7FB50D44" w:rsidR="00CF3C03" w:rsidRDefault="00CF3C03" w:rsidP="002241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AE735" w14:textId="0614BFB0" w:rsidR="00CF3C03" w:rsidRDefault="00CF3C03" w:rsidP="002241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A77D6" w14:textId="77777777" w:rsidR="00CF3C03" w:rsidRDefault="00CF3C03" w:rsidP="002241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72C3CC" w14:textId="1BBC3F39" w:rsidR="002F6BA3" w:rsidRDefault="002F6BA3" w:rsidP="002241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5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14:paraId="3601017C" w14:textId="77777777" w:rsidR="00D50C9F" w:rsidRDefault="00D50C9F" w:rsidP="002241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CE414D" w14:textId="77777777" w:rsid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 xml:space="preserve">Программа внеурочной </w:t>
      </w:r>
      <w:proofErr w:type="gramStart"/>
      <w:r w:rsidRPr="002318C2">
        <w:rPr>
          <w:rFonts w:ascii="Times New Roman" w:hAnsi="Times New Roman" w:cs="Times New Roman"/>
          <w:sz w:val="28"/>
          <w:szCs w:val="28"/>
        </w:rPr>
        <w:t>деятельности</w:t>
      </w:r>
      <w:r w:rsidR="008933F0">
        <w:rPr>
          <w:rFonts w:ascii="Times New Roman" w:hAnsi="Times New Roman" w:cs="Times New Roman"/>
          <w:sz w:val="28"/>
          <w:szCs w:val="28"/>
        </w:rPr>
        <w:t xml:space="preserve"> </w:t>
      </w:r>
      <w:r w:rsidRPr="002318C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Профориентация</w:t>
      </w:r>
      <w:r w:rsidRPr="002318C2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Pr="002241F2">
        <w:rPr>
          <w:rFonts w:ascii="Times New Roman" w:hAnsi="Times New Roman" w:cs="Times New Roman"/>
          <w:sz w:val="28"/>
          <w:szCs w:val="28"/>
        </w:rPr>
        <w:t>,</w:t>
      </w:r>
      <w:r w:rsidR="00F31A13" w:rsidRPr="002241F2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</w:t>
      </w:r>
      <w:proofErr w:type="spellStart"/>
      <w:r w:rsidR="00F31A13" w:rsidRPr="002241F2">
        <w:rPr>
          <w:rFonts w:ascii="Times New Roman" w:hAnsi="Times New Roman" w:cs="Times New Roman"/>
          <w:sz w:val="28"/>
          <w:szCs w:val="28"/>
        </w:rPr>
        <w:t>Н.А.Гимадиевой</w:t>
      </w:r>
      <w:proofErr w:type="spellEnd"/>
      <w:r w:rsidR="00F31A13" w:rsidRPr="002241F2">
        <w:rPr>
          <w:rFonts w:ascii="Times New Roman" w:hAnsi="Times New Roman" w:cs="Times New Roman"/>
          <w:sz w:val="28"/>
          <w:szCs w:val="28"/>
        </w:rPr>
        <w:t xml:space="preserve"> «В мире профессий» (Сборник программ «Организация внеурочной деятельности в начальной школе». Методическое пособие/ составители </w:t>
      </w:r>
      <w:proofErr w:type="spellStart"/>
      <w:r w:rsidR="00F31A13" w:rsidRPr="002241F2">
        <w:rPr>
          <w:rFonts w:ascii="Times New Roman" w:hAnsi="Times New Roman" w:cs="Times New Roman"/>
          <w:sz w:val="28"/>
          <w:szCs w:val="28"/>
        </w:rPr>
        <w:t>А.П.Мишина</w:t>
      </w:r>
      <w:proofErr w:type="spellEnd"/>
      <w:r w:rsidR="00F31A13" w:rsidRPr="00224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1A13" w:rsidRPr="002241F2">
        <w:rPr>
          <w:rFonts w:ascii="Times New Roman" w:hAnsi="Times New Roman" w:cs="Times New Roman"/>
          <w:sz w:val="28"/>
          <w:szCs w:val="28"/>
        </w:rPr>
        <w:t>Н.Г.Шевцова</w:t>
      </w:r>
      <w:proofErr w:type="spellEnd"/>
      <w:r w:rsidR="00F31A13" w:rsidRPr="002241F2">
        <w:rPr>
          <w:rFonts w:ascii="Times New Roman" w:hAnsi="Times New Roman" w:cs="Times New Roman"/>
          <w:sz w:val="28"/>
          <w:szCs w:val="28"/>
        </w:rPr>
        <w:t>. – М.: Планета, 2015 (Образовательный стандарт)</w:t>
      </w:r>
      <w:r w:rsidRPr="002241F2">
        <w:rPr>
          <w:rFonts w:ascii="Times New Roman" w:hAnsi="Times New Roman" w:cs="Times New Roman"/>
          <w:sz w:val="28"/>
          <w:szCs w:val="28"/>
        </w:rPr>
        <w:t>.</w:t>
      </w:r>
      <w:r w:rsidRPr="002318C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Стандарта, Концепция и Программа </w:t>
      </w:r>
      <w:r w:rsidR="00147115">
        <w:rPr>
          <w:rFonts w:ascii="Times New Roman" w:hAnsi="Times New Roman" w:cs="Times New Roman"/>
          <w:sz w:val="28"/>
          <w:szCs w:val="28"/>
        </w:rPr>
        <w:t>общекультурного</w:t>
      </w:r>
      <w:r w:rsidRPr="002318C2">
        <w:rPr>
          <w:rFonts w:ascii="Times New Roman" w:hAnsi="Times New Roman" w:cs="Times New Roman"/>
          <w:sz w:val="28"/>
          <w:szCs w:val="28"/>
        </w:rPr>
        <w:t xml:space="preserve">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Программа кружка «</w:t>
      </w:r>
      <w:r w:rsidR="00F31A13">
        <w:rPr>
          <w:rFonts w:ascii="Times New Roman" w:hAnsi="Times New Roman" w:cs="Times New Roman"/>
          <w:sz w:val="28"/>
          <w:szCs w:val="28"/>
        </w:rPr>
        <w:t>Профориентация</w:t>
      </w:r>
      <w:r w:rsidRPr="002318C2">
        <w:rPr>
          <w:rFonts w:ascii="Times New Roman" w:hAnsi="Times New Roman" w:cs="Times New Roman"/>
          <w:sz w:val="28"/>
          <w:szCs w:val="28"/>
        </w:rPr>
        <w:t>» разработана на основе авторской программы по «</w:t>
      </w:r>
      <w:r w:rsidR="00F31A13">
        <w:rPr>
          <w:rFonts w:ascii="Times New Roman" w:hAnsi="Times New Roman" w:cs="Times New Roman"/>
          <w:sz w:val="28"/>
          <w:szCs w:val="28"/>
        </w:rPr>
        <w:t>Тропинка в профессию</w:t>
      </w:r>
      <w:r w:rsidRPr="002318C2">
        <w:rPr>
          <w:rFonts w:ascii="Times New Roman" w:hAnsi="Times New Roman" w:cs="Times New Roman"/>
          <w:sz w:val="28"/>
          <w:szCs w:val="28"/>
        </w:rPr>
        <w:t xml:space="preserve">» авт. </w:t>
      </w:r>
      <w:r w:rsidR="00F31A13">
        <w:rPr>
          <w:rFonts w:ascii="Times New Roman" w:hAnsi="Times New Roman" w:cs="Times New Roman"/>
          <w:sz w:val="28"/>
          <w:szCs w:val="28"/>
        </w:rPr>
        <w:t>С. И. Кондратенко.</w:t>
      </w:r>
    </w:p>
    <w:p w14:paraId="2DABF8CC" w14:textId="77777777" w:rsidR="00147115" w:rsidRPr="002318C2" w:rsidRDefault="00147115" w:rsidP="002241F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7115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вления о профессиях ребёнка 1-4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147115">
        <w:rPr>
          <w:rFonts w:ascii="Times New Roman" w:hAnsi="Times New Roman" w:cs="Times New Roman"/>
          <w:sz w:val="28"/>
          <w:szCs w:val="28"/>
        </w:rPr>
        <w:t xml:space="preserve"> ограничены</w:t>
      </w:r>
      <w:proofErr w:type="gramEnd"/>
      <w:r w:rsidRPr="00147115">
        <w:rPr>
          <w:rFonts w:ascii="Times New Roman" w:hAnsi="Times New Roman" w:cs="Times New Roman"/>
          <w:sz w:val="28"/>
          <w:szCs w:val="28"/>
        </w:rPr>
        <w:t xml:space="preserve">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14:paraId="39746B13" w14:textId="77777777" w:rsidR="006A0271" w:rsidRDefault="002318C2" w:rsidP="008933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 программы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том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она способствует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 у детей представлений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разных профессиях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главной человеческой ценности. </w:t>
      </w:r>
    </w:p>
    <w:p w14:paraId="423C7DE3" w14:textId="509DDDE3" w:rsidR="002318C2" w:rsidRPr="006A0271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век поставили перед человеком и цивилизованным обществом множество </w:t>
      </w:r>
      <w:proofErr w:type="gramStart"/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сложных  и</w:t>
      </w:r>
      <w:proofErr w:type="gramEnd"/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ответственных вопросов.  Речь идет о проблеме профессиональной </w:t>
      </w:r>
      <w:r w:rsidR="00283B41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ориентации</w:t>
      </w:r>
      <w:r w:rsidR="00283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младших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 в учебно-</w:t>
      </w: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воспитательном процессе.</w:t>
      </w:r>
    </w:p>
    <w:p w14:paraId="25B639F8" w14:textId="77777777" w:rsidR="002318C2" w:rsidRPr="006A0271" w:rsidRDefault="008933F0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школе накоплен достаточно большой опыт форм и методов работы по профориентации старших школьников.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Однако в наш стремительный век, когда бурно изменя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экономика, </w:t>
      </w:r>
      <w:proofErr w:type="gramStart"/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актуальной  становится</w:t>
      </w:r>
      <w:proofErr w:type="gramEnd"/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целенаправленная работа по профессиональной ориентации  уже с воспитанниками младших классов.</w:t>
      </w:r>
    </w:p>
    <w:p w14:paraId="5ADAA407" w14:textId="77777777" w:rsidR="002318C2" w:rsidRPr="006A0271" w:rsidRDefault="002318C2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Особенность работы по профессиональной ориентации не заключают в подведении детей к выбору профессии. Гла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вное –</w:t>
      </w: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развитие внутренних психологических ресурсов ребенка.</w:t>
      </w:r>
    </w:p>
    <w:p w14:paraId="10D37E95" w14:textId="77777777" w:rsidR="002318C2" w:rsidRPr="006A0271" w:rsidRDefault="008933F0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ачальной  школе</w:t>
      </w:r>
      <w:proofErr w:type="gramEnd"/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, когда учебно-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 деятельность становится ведущей, важно расширить представление о различных профессиях.  </w:t>
      </w:r>
    </w:p>
    <w:p w14:paraId="1CABCC09" w14:textId="77777777" w:rsidR="002318C2" w:rsidRPr="006A0271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14:paraId="05BF27B3" w14:textId="77777777" w:rsidR="002318C2" w:rsidRPr="006A0271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14:paraId="1162BADF" w14:textId="77777777" w:rsidR="002318C2" w:rsidRP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услугу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– знакомство с миром профессий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A7C35F" w14:textId="77777777" w:rsidR="002318C2" w:rsidRPr="002318C2" w:rsidRDefault="002318C2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Занятия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программе 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строятся с учётом возрастных особенностей и возможностей ребенка.</w:t>
      </w:r>
    </w:p>
    <w:p w14:paraId="25FEDC7E" w14:textId="77777777" w:rsidR="002318C2" w:rsidRP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Цель программы:</w:t>
      </w:r>
      <w:r w:rsidR="0015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у обучающихся знаний о мире профессий и создание условий для успешной профориентации </w:t>
      </w:r>
      <w:proofErr w:type="gramStart"/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младших  учеников</w:t>
      </w:r>
      <w:proofErr w:type="gramEnd"/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будущем.</w:t>
      </w:r>
    </w:p>
    <w:p w14:paraId="3D5DA477" w14:textId="77777777" w:rsidR="002318C2" w:rsidRP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Задачи программы:</w:t>
      </w:r>
    </w:p>
    <w:p w14:paraId="4C7B4923" w14:textId="77777777" w:rsidR="002318C2" w:rsidRPr="002318C2" w:rsidRDefault="002318C2" w:rsidP="002241F2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Образовательные:</w:t>
      </w:r>
    </w:p>
    <w:p w14:paraId="30B1B0BD" w14:textId="77777777" w:rsidR="002241F2" w:rsidRDefault="002318C2" w:rsidP="002241F2">
      <w:pPr>
        <w:pStyle w:val="a5"/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развитие представления у детей о</w:t>
      </w:r>
      <w:r w:rsidR="0015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широком спектре профессий и их особенност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>ях;</w:t>
      </w:r>
    </w:p>
    <w:p w14:paraId="2BD60127" w14:textId="77777777" w:rsidR="002318C2" w:rsidRPr="002241F2" w:rsidRDefault="002318C2" w:rsidP="002241F2">
      <w:pPr>
        <w:pStyle w:val="a5"/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1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формирование </w:t>
      </w:r>
      <w:r w:rsidR="002241F2" w:rsidRPr="002241F2">
        <w:rPr>
          <w:rFonts w:ascii="Times New Roman" w:hAnsi="Times New Roman" w:cs="Times New Roman"/>
          <w:sz w:val="28"/>
          <w:szCs w:val="28"/>
        </w:rPr>
        <w:t>уважительного отношения к людям разных профессий и результатам их труда;</w:t>
      </w:r>
    </w:p>
    <w:p w14:paraId="4BF6FB60" w14:textId="77777777" w:rsidR="002318C2" w:rsidRPr="002318C2" w:rsidRDefault="002318C2" w:rsidP="002241F2">
      <w:pPr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знаний детей о 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>разных профессиях.</w:t>
      </w:r>
    </w:p>
    <w:p w14:paraId="5D167348" w14:textId="77777777" w:rsidR="002318C2" w:rsidRPr="002318C2" w:rsidRDefault="002318C2" w:rsidP="002241F2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Развивающие:</w:t>
      </w:r>
    </w:p>
    <w:p w14:paraId="41517017" w14:textId="77777777" w:rsidR="002318C2" w:rsidRPr="002318C2" w:rsidRDefault="002318C2" w:rsidP="002241F2">
      <w:pPr>
        <w:pStyle w:val="a5"/>
        <w:numPr>
          <w:ilvl w:val="0"/>
          <w:numId w:val="28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14:paraId="6C460183" w14:textId="77777777" w:rsidR="002318C2" w:rsidRPr="002318C2" w:rsidRDefault="002318C2" w:rsidP="002241F2">
      <w:pPr>
        <w:pStyle w:val="a5"/>
        <w:numPr>
          <w:ilvl w:val="0"/>
          <w:numId w:val="28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14:paraId="54B4F2A7" w14:textId="77777777" w:rsidR="002318C2" w:rsidRPr="002241F2" w:rsidRDefault="002318C2" w:rsidP="002241F2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14:paraId="3CCDD872" w14:textId="77777777" w:rsidR="006A1D6C" w:rsidRDefault="006A1D6C" w:rsidP="002241F2">
      <w:pPr>
        <w:numPr>
          <w:ilvl w:val="0"/>
          <w:numId w:val="2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D6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положительного отношение к труду и людям труда;</w:t>
      </w:r>
    </w:p>
    <w:p w14:paraId="3FF556D8" w14:textId="77777777" w:rsidR="002318C2" w:rsidRPr="002318C2" w:rsidRDefault="002318C2" w:rsidP="002241F2">
      <w:pPr>
        <w:numPr>
          <w:ilvl w:val="0"/>
          <w:numId w:val="2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пробуждение у детей интереса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народным традициям, связанных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профессиями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14:paraId="4211769C" w14:textId="77777777" w:rsidR="002318C2" w:rsidRPr="002318C2" w:rsidRDefault="002318C2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Методы:</w:t>
      </w:r>
    </w:p>
    <w:p w14:paraId="330005DB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14:paraId="22ED6B77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репродуктивный;</w:t>
      </w:r>
    </w:p>
    <w:p w14:paraId="094083F5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частично-поисковый;</w:t>
      </w:r>
    </w:p>
    <w:p w14:paraId="0B130BAC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14:paraId="74B38BC4" w14:textId="77777777" w:rsidR="002318C2" w:rsidRPr="002318C2" w:rsidRDefault="002318C2" w:rsidP="002241F2">
      <w:pPr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Форма организации деятельности учащихся на занятиях:</w:t>
      </w:r>
    </w:p>
    <w:p w14:paraId="2705C695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фронтальная;</w:t>
      </w:r>
    </w:p>
    <w:p w14:paraId="239FF6A8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индивидуально-фронтальная;</w:t>
      </w:r>
    </w:p>
    <w:p w14:paraId="4AC64B2B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групповая;</w:t>
      </w:r>
    </w:p>
    <w:p w14:paraId="343E9D0B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индивидуальная.</w:t>
      </w:r>
    </w:p>
    <w:p w14:paraId="611B8277" w14:textId="77777777" w:rsidR="002318C2" w:rsidRPr="002318C2" w:rsidRDefault="002318C2" w:rsidP="002241F2">
      <w:pPr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Формы работы:</w:t>
      </w:r>
    </w:p>
    <w:p w14:paraId="7768F667" w14:textId="77777777" w:rsidR="002318C2" w:rsidRP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игры, загадки, беседы;</w:t>
      </w:r>
    </w:p>
    <w:p w14:paraId="10C1D232" w14:textId="77777777" w:rsidR="002318C2" w:rsidRP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практические упражнения для отработки необходимых навыков;</w:t>
      </w:r>
    </w:p>
    <w:p w14:paraId="76A9768B" w14:textId="77777777" w:rsidR="002318C2" w:rsidRP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выставки;</w:t>
      </w:r>
    </w:p>
    <w:p w14:paraId="5E359D0B" w14:textId="6F50A2DF" w:rsid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мастер-классы.</w:t>
      </w:r>
    </w:p>
    <w:p w14:paraId="0385467E" w14:textId="77777777" w:rsidR="00D50C9F" w:rsidRPr="002318C2" w:rsidRDefault="00D50C9F" w:rsidP="00D50C9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69439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Программа внеурочной деятельности (кружка) «</w:t>
      </w:r>
      <w:r w:rsidR="006A0271">
        <w:rPr>
          <w:rFonts w:ascii="Times New Roman" w:hAnsi="Times New Roman" w:cs="Times New Roman"/>
          <w:sz w:val="28"/>
          <w:szCs w:val="28"/>
        </w:rPr>
        <w:t>Профориентация</w:t>
      </w:r>
      <w:r w:rsidRPr="002318C2">
        <w:rPr>
          <w:rFonts w:ascii="Times New Roman" w:hAnsi="Times New Roman" w:cs="Times New Roman"/>
          <w:sz w:val="28"/>
          <w:szCs w:val="28"/>
        </w:rPr>
        <w:t xml:space="preserve">» предназначена для учащихся 1-4 классов и составлена в соответствии с </w:t>
      </w:r>
      <w:r w:rsidRPr="002318C2">
        <w:rPr>
          <w:rFonts w:ascii="Times New Roman" w:hAnsi="Times New Roman" w:cs="Times New Roman"/>
          <w:sz w:val="28"/>
          <w:szCs w:val="28"/>
        </w:rPr>
        <w:lastRenderedPageBreak/>
        <w:t>возрастными особенностями учащихся, рассчитана на проведение 1 часа в неделю: 1 класс — 33 часа в год, 2-4 классы – 34 часа в год.</w:t>
      </w:r>
    </w:p>
    <w:p w14:paraId="480137C2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Наполняемость в группе до 12 человек.</w:t>
      </w:r>
    </w:p>
    <w:p w14:paraId="71C4DA46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Возраст детей 7-10 лет.</w:t>
      </w:r>
    </w:p>
    <w:p w14:paraId="27F6B69A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 w:rsidRPr="002318C2">
        <w:rPr>
          <w:rFonts w:ascii="Times New Roman" w:hAnsi="Times New Roman" w:cs="Times New Roman"/>
          <w:sz w:val="28"/>
          <w:szCs w:val="28"/>
        </w:rPr>
        <w:t>работы  –</w:t>
      </w:r>
      <w:proofErr w:type="gramEnd"/>
      <w:r w:rsidRPr="002318C2">
        <w:rPr>
          <w:rFonts w:ascii="Times New Roman" w:hAnsi="Times New Roman" w:cs="Times New Roman"/>
          <w:sz w:val="28"/>
          <w:szCs w:val="28"/>
        </w:rPr>
        <w:t xml:space="preserve"> 1 раз в неделю.</w:t>
      </w:r>
    </w:p>
    <w:p w14:paraId="3EC7FF7F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Продолжительность 1 занятия – 35-45 минут.</w:t>
      </w:r>
    </w:p>
    <w:p w14:paraId="19A184E7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2318C2">
        <w:rPr>
          <w:rFonts w:ascii="Times New Roman" w:hAnsi="Times New Roman" w:cs="Times New Roman"/>
          <w:sz w:val="28"/>
          <w:szCs w:val="28"/>
        </w:rPr>
        <w:softHyphen/>
      </w:r>
      <w:r w:rsidRPr="002318C2">
        <w:rPr>
          <w:rFonts w:ascii="Times New Roman" w:hAnsi="Times New Roman" w:cs="Times New Roman"/>
          <w:sz w:val="28"/>
          <w:szCs w:val="28"/>
        </w:rPr>
        <w:softHyphen/>
      </w:r>
      <w:r w:rsidRPr="002318C2">
        <w:rPr>
          <w:rFonts w:ascii="Times New Roman" w:hAnsi="Times New Roman" w:cs="Times New Roman"/>
          <w:sz w:val="28"/>
          <w:szCs w:val="28"/>
        </w:rPr>
        <w:softHyphen/>
      </w:r>
      <w:r w:rsidRPr="002318C2">
        <w:rPr>
          <w:rFonts w:ascii="Times New Roman" w:hAnsi="Times New Roman" w:cs="Times New Roman"/>
          <w:sz w:val="28"/>
          <w:szCs w:val="28"/>
        </w:rPr>
        <w:softHyphen/>
        <w:t>– классная комната.</w:t>
      </w:r>
    </w:p>
    <w:p w14:paraId="64745C9F" w14:textId="77777777" w:rsidR="002318C2" w:rsidRPr="002318C2" w:rsidRDefault="002318C2" w:rsidP="00903F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21D45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0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курса внеурочной деятельности </w:t>
      </w:r>
      <w:r w:rsidRPr="00903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3FF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Ожидаемые  результаты</w:t>
      </w:r>
      <w:r w:rsidRPr="00903FF0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>
        <w:rPr>
          <w:rFonts w:ascii="Times New Roman" w:hAnsi="Times New Roman" w:cs="Times New Roman"/>
          <w:sz w:val="28"/>
          <w:szCs w:val="28"/>
        </w:rPr>
        <w:t>Профориентация»:</w:t>
      </w:r>
    </w:p>
    <w:p w14:paraId="54F9D447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участие в различных видах игровой, изобразительной, творческой деятельности;</w:t>
      </w:r>
    </w:p>
    <w:p w14:paraId="0F519D6F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расширение кругозора о мире профессий;</w:t>
      </w:r>
    </w:p>
    <w:p w14:paraId="4911658B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заинтересованность в развитии своих способностей;</w:t>
      </w:r>
    </w:p>
    <w:p w14:paraId="3B716481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участие в обсуждении и выражение своего отношения к изучаемой профессии;</w:t>
      </w:r>
    </w:p>
    <w:p w14:paraId="08298EFF" w14:textId="77777777" w:rsidR="00BC2C7A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возможность попробовать свои силы в различных обл</w:t>
      </w:r>
      <w:r w:rsidR="00BC2C7A">
        <w:rPr>
          <w:rFonts w:ascii="Times New Roman" w:hAnsi="Times New Roman" w:cs="Times New Roman"/>
          <w:sz w:val="28"/>
          <w:szCs w:val="28"/>
        </w:rPr>
        <w:t>астях коллективной деятельности;</w:t>
      </w:r>
    </w:p>
    <w:p w14:paraId="3D5F6FDA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способность добывать новую информацию из различных источников.</w:t>
      </w:r>
    </w:p>
    <w:p w14:paraId="1152E646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FF0">
        <w:rPr>
          <w:rFonts w:ascii="Times New Roman" w:hAnsi="Times New Roman" w:cs="Times New Roman"/>
          <w:sz w:val="28"/>
          <w:szCs w:val="28"/>
        </w:rPr>
        <w:t xml:space="preserve">- полученные знания позволят детям ориентироваться в </w:t>
      </w:r>
      <w:r>
        <w:rPr>
          <w:rFonts w:ascii="Times New Roman" w:hAnsi="Times New Roman" w:cs="Times New Roman"/>
          <w:sz w:val="28"/>
          <w:szCs w:val="28"/>
        </w:rPr>
        <w:t>профессиях</w:t>
      </w:r>
      <w:r w:rsidRPr="00903FF0">
        <w:rPr>
          <w:rFonts w:ascii="Times New Roman" w:hAnsi="Times New Roman" w:cs="Times New Roman"/>
          <w:sz w:val="28"/>
          <w:szCs w:val="28"/>
        </w:rPr>
        <w:t>;</w:t>
      </w:r>
    </w:p>
    <w:p w14:paraId="3458CA5F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- дети смогут оценивать свой 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Pr="00903FF0">
        <w:rPr>
          <w:rFonts w:ascii="Times New Roman" w:hAnsi="Times New Roman" w:cs="Times New Roman"/>
          <w:sz w:val="28"/>
          <w:szCs w:val="28"/>
        </w:rPr>
        <w:t>;</w:t>
      </w:r>
    </w:p>
    <w:p w14:paraId="4D58682A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- дети получат знания и навыки, связанные с </w:t>
      </w:r>
      <w:r>
        <w:rPr>
          <w:rFonts w:ascii="Times New Roman" w:hAnsi="Times New Roman" w:cs="Times New Roman"/>
          <w:sz w:val="28"/>
          <w:szCs w:val="28"/>
        </w:rPr>
        <w:t>миром профессий</w:t>
      </w:r>
      <w:r w:rsidRPr="00903FF0">
        <w:rPr>
          <w:rFonts w:ascii="Times New Roman" w:hAnsi="Times New Roman" w:cs="Times New Roman"/>
          <w:sz w:val="28"/>
          <w:szCs w:val="28"/>
        </w:rPr>
        <w:t>.</w:t>
      </w:r>
    </w:p>
    <w:p w14:paraId="53A1024D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62E22527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Личностными результатами освоения программы внеурочной </w:t>
      </w:r>
      <w:proofErr w:type="gramStart"/>
      <w:r w:rsidRPr="00903FF0">
        <w:rPr>
          <w:rFonts w:ascii="Times New Roman" w:hAnsi="Times New Roman" w:cs="Times New Roman"/>
          <w:sz w:val="28"/>
          <w:szCs w:val="28"/>
        </w:rPr>
        <w:t>деятельности  является</w:t>
      </w:r>
      <w:proofErr w:type="gramEnd"/>
      <w:r w:rsidRPr="00903FF0">
        <w:rPr>
          <w:rFonts w:ascii="Times New Roman" w:hAnsi="Times New Roman" w:cs="Times New Roman"/>
          <w:sz w:val="28"/>
          <w:szCs w:val="28"/>
        </w:rPr>
        <w:t xml:space="preserve"> формирование умений: </w:t>
      </w:r>
    </w:p>
    <w:p w14:paraId="18B83990" w14:textId="77777777" w:rsidR="00903FF0" w:rsidRPr="00903FF0" w:rsidRDefault="00903FF0" w:rsidP="009D355F">
      <w:pPr>
        <w:pStyle w:val="a5"/>
        <w:numPr>
          <w:ilvl w:val="0"/>
          <w:numId w:val="33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Определять и высказывать под руководством педагога самые простые этические нормы; </w:t>
      </w:r>
    </w:p>
    <w:p w14:paraId="6E850E78" w14:textId="77777777" w:rsidR="00903FF0" w:rsidRPr="00903FF0" w:rsidRDefault="00903FF0" w:rsidP="009D355F">
      <w:pPr>
        <w:pStyle w:val="a5"/>
        <w:numPr>
          <w:ilvl w:val="0"/>
          <w:numId w:val="33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 предложенный педагогом ситуациях делать самостоятельный выбор.</w:t>
      </w:r>
    </w:p>
    <w:p w14:paraId="0189048A" w14:textId="77777777" w:rsidR="00903FF0" w:rsidRPr="00903FF0" w:rsidRDefault="00903FF0" w:rsidP="009D355F">
      <w:pPr>
        <w:pStyle w:val="a5"/>
        <w:shd w:val="clear" w:color="auto" w:fill="FFFFFF" w:themeFill="background1"/>
        <w:spacing w:line="36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lastRenderedPageBreak/>
        <w:t xml:space="preserve">Метапредметными результатами освоения программы внеурочной </w:t>
      </w:r>
      <w:proofErr w:type="gramStart"/>
      <w:r w:rsidRPr="00903FF0">
        <w:rPr>
          <w:rFonts w:ascii="Times New Roman" w:hAnsi="Times New Roman" w:cs="Times New Roman"/>
          <w:sz w:val="28"/>
          <w:szCs w:val="28"/>
        </w:rPr>
        <w:t>деятельности  является</w:t>
      </w:r>
      <w:proofErr w:type="gramEnd"/>
      <w:r w:rsidRPr="00903FF0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действий: </w:t>
      </w:r>
    </w:p>
    <w:p w14:paraId="007FC7D3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FF0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УУД: </w:t>
      </w:r>
    </w:p>
    <w:p w14:paraId="4121AB24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с помощью учителя; </w:t>
      </w:r>
    </w:p>
    <w:p w14:paraId="43AF5FFA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Проговаривать последовательность действий; </w:t>
      </w:r>
    </w:p>
    <w:p w14:paraId="3A01C786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Учиться высказывать своё предположение на основе работы с иллюстрацией; </w:t>
      </w:r>
    </w:p>
    <w:p w14:paraId="71502104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Учиться работать по предложенному учителем плану; </w:t>
      </w:r>
    </w:p>
    <w:p w14:paraId="2A0F7F48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Умение адекватно понимать оценку взрослого и сверстника.</w:t>
      </w:r>
    </w:p>
    <w:p w14:paraId="2F92A521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7D5B0C4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FF0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УУД: </w:t>
      </w:r>
    </w:p>
    <w:p w14:paraId="4BEB1782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учителя; </w:t>
      </w:r>
    </w:p>
    <w:p w14:paraId="14F1BAEF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Добывать новые знания: находить ответы на вопросы, используя </w:t>
      </w:r>
      <w:r w:rsidR="009D355F">
        <w:rPr>
          <w:rFonts w:ascii="Times New Roman" w:hAnsi="Times New Roman" w:cs="Times New Roman"/>
          <w:sz w:val="28"/>
          <w:szCs w:val="28"/>
        </w:rPr>
        <w:t>книги</w:t>
      </w:r>
      <w:r w:rsidRPr="00903FF0">
        <w:rPr>
          <w:rFonts w:ascii="Times New Roman" w:hAnsi="Times New Roman" w:cs="Times New Roman"/>
          <w:sz w:val="28"/>
          <w:szCs w:val="28"/>
        </w:rPr>
        <w:t xml:space="preserve">, свой жизненный опыт и информацию, полученную от учителя; </w:t>
      </w:r>
    </w:p>
    <w:p w14:paraId="189D1B19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делать выводы в результате совместной работы всей группы, сравнивать и группировать полученную информацию; </w:t>
      </w:r>
    </w:p>
    <w:p w14:paraId="5E25515E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 </w:t>
      </w:r>
    </w:p>
    <w:p w14:paraId="58AF6155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FF0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УУД: </w:t>
      </w:r>
    </w:p>
    <w:p w14:paraId="5B35E014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Осознанное и произвольное построение речевого высказывания в устной форме и письменной; </w:t>
      </w:r>
    </w:p>
    <w:p w14:paraId="3CE2562D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Умение устанавливать контакт со сверстниками; </w:t>
      </w:r>
    </w:p>
    <w:p w14:paraId="5210E04D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Эмоционально-позитивное отношение к процессу сотрудничества; </w:t>
      </w:r>
    </w:p>
    <w:p w14:paraId="6C79CFA6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Умение слушать собеседника; </w:t>
      </w:r>
    </w:p>
    <w:p w14:paraId="181FFFCE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Обращаться за помощью в случае затруднения к учителю; </w:t>
      </w:r>
    </w:p>
    <w:p w14:paraId="1EA535EA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Предметными результатами освоения программы внеурочной </w:t>
      </w:r>
      <w:proofErr w:type="gramStart"/>
      <w:r w:rsidRPr="00903FF0">
        <w:rPr>
          <w:rFonts w:ascii="Times New Roman" w:hAnsi="Times New Roman" w:cs="Times New Roman"/>
          <w:sz w:val="28"/>
          <w:szCs w:val="28"/>
        </w:rPr>
        <w:t>деятельности  является</w:t>
      </w:r>
      <w:proofErr w:type="gramEnd"/>
      <w:r w:rsidRPr="00903FF0">
        <w:rPr>
          <w:rFonts w:ascii="Times New Roman" w:hAnsi="Times New Roman" w:cs="Times New Roman"/>
          <w:sz w:val="28"/>
          <w:szCs w:val="28"/>
        </w:rPr>
        <w:t xml:space="preserve"> формирование умений: </w:t>
      </w:r>
    </w:p>
    <w:p w14:paraId="43120EB3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Описывать признаки предметов и узнавать по их признакам; </w:t>
      </w:r>
    </w:p>
    <w:p w14:paraId="26CAC7D0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Выделять существенные признаки предметов; </w:t>
      </w:r>
    </w:p>
    <w:p w14:paraId="4C6047C9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Сравнивать между собой предметы; </w:t>
      </w:r>
    </w:p>
    <w:p w14:paraId="24AEBFF7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Обобщать, делать несложные выводы; </w:t>
      </w:r>
    </w:p>
    <w:p w14:paraId="5F072751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действий.</w:t>
      </w:r>
    </w:p>
    <w:p w14:paraId="307C3E4C" w14:textId="77777777" w:rsidR="00903FF0" w:rsidRPr="00903FF0" w:rsidRDefault="00903FF0" w:rsidP="009D355F">
      <w:pPr>
        <w:shd w:val="clear" w:color="auto" w:fill="FFFFFF" w:themeFill="background1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Формы учёта знаний, умений:</w:t>
      </w:r>
    </w:p>
    <w:p w14:paraId="296EA45B" w14:textId="77777777" w:rsidR="00903FF0" w:rsidRPr="00903FF0" w:rsidRDefault="00903FF0" w:rsidP="009D355F">
      <w:pPr>
        <w:pStyle w:val="a5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Выполнение самостоятельной творческой работы.</w:t>
      </w:r>
    </w:p>
    <w:p w14:paraId="14A3FA1F" w14:textId="77777777" w:rsidR="00903FF0" w:rsidRPr="00903FF0" w:rsidRDefault="00903FF0" w:rsidP="009D355F">
      <w:pPr>
        <w:pStyle w:val="a5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Традиционные выставки, приуроченные к календарным праздникам.</w:t>
      </w:r>
    </w:p>
    <w:p w14:paraId="71BF408A" w14:textId="77777777" w:rsidR="006C33B0" w:rsidRPr="009D355F" w:rsidRDefault="00903FF0" w:rsidP="009D355F">
      <w:pPr>
        <w:pStyle w:val="a5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Тематические выставки согласно тематического плана.</w:t>
      </w:r>
    </w:p>
    <w:p w14:paraId="511BE0B3" w14:textId="77777777" w:rsidR="006C33B0" w:rsidRDefault="006C33B0" w:rsidP="006C3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80287" w14:textId="77777777" w:rsidR="00F51D7F" w:rsidRDefault="00F51D7F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D5C42B" w14:textId="77777777" w:rsidR="00F51D7F" w:rsidRDefault="00F51D7F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D37844" w14:textId="77777777" w:rsidR="006C33B0" w:rsidRPr="009D355F" w:rsidRDefault="000F0040" w:rsidP="009D35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5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r w:rsidR="009D355F">
        <w:rPr>
          <w:rFonts w:ascii="Times New Roman" w:hAnsi="Times New Roman" w:cs="Times New Roman"/>
          <w:b/>
          <w:color w:val="000000"/>
          <w:sz w:val="28"/>
          <w:szCs w:val="28"/>
        </w:rPr>
        <w:t>курса</w:t>
      </w:r>
    </w:p>
    <w:p w14:paraId="67B9AFF4" w14:textId="77777777" w:rsidR="000F0040" w:rsidRPr="009D355F" w:rsidRDefault="000F0040" w:rsidP="009D35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A00904" w14:textId="77777777" w:rsidR="000F0040" w:rsidRPr="009D355F" w:rsidRDefault="000F0040" w:rsidP="009D35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 (33 часа)</w:t>
      </w:r>
    </w:p>
    <w:p w14:paraId="6B86D570" w14:textId="77777777" w:rsidR="000F0040" w:rsidRPr="00EB58C8" w:rsidRDefault="000F0040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B7149D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Все работы хороши (2 ч). Занятия с элементами игры.</w:t>
      </w:r>
    </w:p>
    <w:p w14:paraId="409E864E" w14:textId="77777777" w:rsidR="000F0040" w:rsidRPr="007C546F" w:rsidRDefault="000F0040" w:rsidP="007C54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тему. Стихи о профессиях. Работа с карточками (конкурс состоит из разрезанной на части картинок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).Конкурс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баркы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(рыбак),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ртомас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(матрос),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явше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(швея). Игра отгадай пословицы (Без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охоты..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(нет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рыбока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), без дела жить-…(только небо коптить). 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14:paraId="1C932BD0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 что 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нужно(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 ч). Дидактическая игра.</w:t>
      </w:r>
    </w:p>
    <w:p w14:paraId="55049D5B" w14:textId="77777777" w:rsidR="000F0040" w:rsidRPr="007C546F" w:rsidRDefault="000F0040" w:rsidP="007C54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слово  учителя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Определение правила игры. Подбираются картинки и предметы соответствующих профессий. Например: строитель-мастерок, врач-градусник, повар-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кострюля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14:paraId="2D15A13F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Оденем куклу на работу (2ч). Дидактическая игра.</w:t>
      </w:r>
    </w:p>
    <w:p w14:paraId="31D7CB06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14:paraId="3E94768D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картинку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подходящую для работ.</w:t>
      </w:r>
    </w:p>
    <w:p w14:paraId="6094E31A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Мы строители (2ч). Занятие с элементами игры.</w:t>
      </w:r>
    </w:p>
    <w:p w14:paraId="4AD93B28" w14:textId="77777777" w:rsidR="000F0040" w:rsidRPr="007C546F" w:rsidRDefault="000F0040" w:rsidP="007C54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0ABF37CA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Магазин (2ч). Ролевая игра.</w:t>
      </w:r>
    </w:p>
    <w:p w14:paraId="64CBF415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Мы идем в магазин (2ч). Беседа с игровыми элементами.</w:t>
      </w:r>
    </w:p>
    <w:p w14:paraId="7F5FB03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момент. Актуализация опорных знаний. Вопросы, какие бывают магазины? Кто работает в магазине?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 новых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работающих в магазине?</w:t>
      </w:r>
    </w:p>
    <w:p w14:paraId="14F7AE48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Аптека (2ч). Ролевая игра.</w:t>
      </w:r>
    </w:p>
    <w:p w14:paraId="7CE5CF80" w14:textId="77777777" w:rsidR="000F0040" w:rsidRPr="007C546F" w:rsidRDefault="000F0040" w:rsidP="007C54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17566F6B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Больница (2ч). Ролевая игра</w:t>
      </w:r>
    </w:p>
    <w:p w14:paraId="69FD108B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8.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Какие бывают профессии (2 ч). Игровой час.</w:t>
      </w:r>
    </w:p>
    <w:p w14:paraId="2C7098F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труда..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(не вытянуть рыбку из пруда»). Загадки о профессиях. Кроссворд о профессиях. Итог: о каких профессиях мы сегодня узнали?</w:t>
      </w:r>
    </w:p>
    <w:p w14:paraId="76A7ED00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9.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Степа-милиционер» (2ч). Чтение.</w:t>
      </w:r>
    </w:p>
    <w:p w14:paraId="233C1396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текста. Словарная работа: милиционер, </w:t>
      </w:r>
      <w:proofErr w:type="spellStart"/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прочитанного. Ответы на вопросы.</w:t>
      </w:r>
    </w:p>
    <w:p w14:paraId="52C81B43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10.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милиционер»(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3 ч). Видеоурок.</w:t>
      </w:r>
    </w:p>
    <w:p w14:paraId="61CAB4E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м/ф по произведению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Степа-милиционер». Обсуждение поступков главных героев. Как бы ты поступил в данной ситуациях. Словарная работа.</w:t>
      </w:r>
    </w:p>
    <w:p w14:paraId="388ADA69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11.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В.Маяковский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«Кем быть?» (2ч). Чтение текста.</w:t>
      </w:r>
    </w:p>
    <w:p w14:paraId="41E9B57A" w14:textId="77777777" w:rsidR="00070CA3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14:paraId="3DE3E02A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12.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К.Чуковский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«Доктор Айболит»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A1B72BD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игра-демонстрация, викторина</w:t>
      </w:r>
    </w:p>
    <w:p w14:paraId="3A0DA170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Уход за цветами. (2ч). Практическое занятие.</w:t>
      </w:r>
    </w:p>
    <w:p w14:paraId="37F72B4B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Повар»(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2ч). Экскурсия.</w:t>
      </w:r>
    </w:p>
    <w:p w14:paraId="20449B6A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Вступительное слово воспитателя. Презентация профессий. Знакомство со столовой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школы 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профессией повар. Встреча с людьми, работниками в школьной столовой.</w:t>
      </w:r>
    </w:p>
    <w:p w14:paraId="030AE9B5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Поварята. (2ч). Конкурс-игра.</w:t>
      </w:r>
    </w:p>
    <w:p w14:paraId="54B48112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C871D9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4684D" w14:textId="77777777" w:rsidR="007C546F" w:rsidRDefault="007C546F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E21CF9" w14:textId="77777777" w:rsidR="007C546F" w:rsidRDefault="007C546F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7E75D7" w14:textId="77777777" w:rsidR="000F0040" w:rsidRPr="007C546F" w:rsidRDefault="000F0040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класс (34ч)</w:t>
      </w:r>
    </w:p>
    <w:p w14:paraId="577B9CD5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C8E8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в мир профессий – 34 часа.</w:t>
      </w:r>
    </w:p>
    <w:p w14:paraId="7A343072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Мастерская удивительных профессий (2ч). Дидактическая игра.</w:t>
      </w:r>
    </w:p>
    <w:p w14:paraId="3F338518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(желтые, синие, красные; по 5 в каждой- 4 с рисунком, 1 без рисунка и 4 картонных круга - тех же цветов).</w:t>
      </w:r>
    </w:p>
    <w:p w14:paraId="3685B0FA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Изображения  рабочая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одежда из выбранных карточек, средств  труда, место работы. Определить профессии, результат труда человека.</w:t>
      </w:r>
    </w:p>
    <w:p w14:paraId="41E336B2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Разные дома (2ч). Практическое занятие.</w:t>
      </w:r>
    </w:p>
    <w:p w14:paraId="44B6164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14:paraId="1881131C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Дачный домик (2ч). Практическое занятие.</w:t>
      </w:r>
    </w:p>
    <w:p w14:paraId="2AC6DBEF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14:paraId="29F03399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Моя профессия (2ч). Игра-викторина.</w:t>
      </w:r>
    </w:p>
    <w:p w14:paraId="7EF82AE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14:paraId="1192D436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«Врач» (3ч). Дидактическая игра.</w:t>
      </w:r>
    </w:p>
    <w:p w14:paraId="48E3CB7F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«Назови профессии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»,  «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Кто трудится в больнице». Работа с карточками.</w:t>
      </w:r>
    </w:p>
    <w:p w14:paraId="6602A399" w14:textId="77777777" w:rsidR="00070CA3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Больница (1ч). Сюжетно-ролевая игра.</w:t>
      </w:r>
    </w:p>
    <w:p w14:paraId="0E4B03F8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Доктор «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Айболит»(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2ч). Игра</w:t>
      </w:r>
    </w:p>
    <w:p w14:paraId="6EE3FD55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8.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«Кто нас лечит» (2ч). Экскурсия в кабинет врача.</w:t>
      </w:r>
    </w:p>
    <w:p w14:paraId="3B7AA795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Место, нахождение кабинета врача. Знакомство с основным оборудованием врача. Для чего нужны лекарства. Итог.</w:t>
      </w:r>
    </w:p>
    <w:p w14:paraId="6B7BC2C9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9.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«Добрый доктор Айболит» (2ч).</w:t>
      </w:r>
    </w:p>
    <w:p w14:paraId="05EC9A0D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10.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«Парикмахерская» (3ч.). Сюжетно-ролевая игра.</w:t>
      </w:r>
    </w:p>
    <w:p w14:paraId="60DE901B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Профессии все хороши - любую выбирай на вкус (2ч). Эл. Игры</w:t>
      </w:r>
    </w:p>
    <w:p w14:paraId="554B3C2A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мультимедиа- люди разных профессия.</w:t>
      </w:r>
    </w:p>
    <w:p w14:paraId="425007BA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Д. Дж. Родари  «Чем пахнут ремесла»(3 ч.). Инсценировка.</w:t>
      </w:r>
    </w:p>
    <w:p w14:paraId="134536B3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2ч). Дидактическая игра.</w:t>
      </w:r>
    </w:p>
    <w:p w14:paraId="6150397B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14:paraId="5DBA1653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Строительный поединок (2ч). Игра-соревнование.</w:t>
      </w:r>
    </w:p>
    <w:p w14:paraId="46F7448B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14:paraId="170D72E6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на стройку (1ч). Экскурсия.</w:t>
      </w:r>
    </w:p>
    <w:p w14:paraId="79FD925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Местонахождение строительного объекта. Знакомство со строительными профессиями.</w:t>
      </w:r>
    </w:p>
    <w:p w14:paraId="0FE3AA3D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мне тогда? (2ч) Классный час.</w:t>
      </w:r>
    </w:p>
    <w:p w14:paraId="2C06943E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работа(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14:paraId="1371DD3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FBCBB" w14:textId="77777777" w:rsidR="000F0040" w:rsidRPr="007C546F" w:rsidRDefault="000F0040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 (34ч)</w:t>
      </w:r>
    </w:p>
    <w:p w14:paraId="3238053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2BBF35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профессия(2ч). Игровая программа.</w:t>
      </w:r>
    </w:p>
    <w:p w14:paraId="6B5313A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 о профессиях. Речь труда в жизни человека. Работа с пословицами: например: «Труд кормит человека, а лень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портит..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». 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14:paraId="6D256E0A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 кого мастерок, у кого молоток (2ч). Беседа с элементами игры.</w:t>
      </w:r>
    </w:p>
    <w:p w14:paraId="4FFB726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7C602A6F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Истоки трудолюбия (2ч). Игровой час.</w:t>
      </w:r>
    </w:p>
    <w:p w14:paraId="1048E8CD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если….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14:paraId="5817B958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Домашний помощник (2ч). Игра-конкурс.</w:t>
      </w:r>
    </w:p>
    <w:p w14:paraId="212E39A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В.Пахнов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). Инсценировки. Конкурс смекалистых. Конкурс: «Очумелые ручки». Конкурс-эстафета: «Кто быстрее забьет гвоздь».</w:t>
      </w:r>
    </w:p>
    <w:p w14:paraId="056605CC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Мир профессий (2ч). Викторина.</w:t>
      </w:r>
    </w:p>
    <w:p w14:paraId="35F925F2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Разминка. Конкурс «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Профсловарь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». Конкурс болельщикам. Вопросы о профессии.</w:t>
      </w:r>
    </w:p>
    <w:p w14:paraId="32318FA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Загадки о профессиях.</w:t>
      </w:r>
    </w:p>
    <w:p w14:paraId="3260D23C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14:paraId="476E1619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Игра эрудит (угадать профессию по первой букве). Например: п (пилот), в (врач). Итог награждение лучших игроков.</w:t>
      </w:r>
    </w:p>
    <w:p w14:paraId="65528FCD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Угад</w:t>
      </w:r>
      <w:r w:rsidR="008933F0">
        <w:rPr>
          <w:rFonts w:ascii="Times New Roman" w:hAnsi="Times New Roman" w:cs="Times New Roman"/>
          <w:color w:val="000000" w:themeColor="text1"/>
          <w:sz w:val="28"/>
          <w:szCs w:val="28"/>
        </w:rPr>
        <w:t>ай профессию (2ч). Занятие с элементами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игры.</w:t>
      </w:r>
    </w:p>
    <w:p w14:paraId="2B6399B2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 художников. Подведение итогов.</w:t>
      </w:r>
    </w:p>
    <w:p w14:paraId="270BFC8F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Какие бывают профессии (2ч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).Занятие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элементами игры.</w:t>
      </w:r>
    </w:p>
    <w:p w14:paraId="11E4CAF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одинакова числа геометрических фигур составить: дом, машинку и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т.д.Итог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4A8D51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Куда уходят поезда (2ч). Занятие с элементами игры.</w:t>
      </w:r>
    </w:p>
    <w:p w14:paraId="741C296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776C369E" w14:textId="77777777" w:rsidR="00070CA3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профессия (2ч). 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Игра «Поле чудес»</w:t>
      </w:r>
    </w:p>
    <w:p w14:paraId="0D783739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Наши друзья-книги (1ч). Беседа с элементами игры.</w:t>
      </w:r>
    </w:p>
    <w:p w14:paraId="57EB47DE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14:paraId="7830F865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Откуда сахар пришел (2ч). Беседа.</w:t>
      </w:r>
    </w:p>
    <w:p w14:paraId="09B6385A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 воспитателя. Просмотр фильма.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 растений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, 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14:paraId="2E9C7956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Турнир - профессионалов (2ч). Конкурс-игра.</w:t>
      </w:r>
    </w:p>
    <w:p w14:paraId="43E7AB4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29A20D12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Все профессии нужны, все профессии важны (3ч). Устный журнал.</w:t>
      </w:r>
    </w:p>
    <w:p w14:paraId="48DC3C5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Родарин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«Чем пахнут ремесла», Маяковский «Кем быть?», художественное (просмотр мультимедиа о людях разных профессий)). Игра.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Дискуссия  объясните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пословицу: «Всякая вещь трудом создана».</w:t>
      </w:r>
    </w:p>
    <w:p w14:paraId="44029B8F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Стройка  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2ч). 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Конструирование.</w:t>
      </w:r>
    </w:p>
    <w:p w14:paraId="3316964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слова.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14:paraId="048F75F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AD2E3E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Операция «Трудовой десант» (1ч). Практикум.</w:t>
      </w:r>
    </w:p>
    <w:p w14:paraId="24D3CC21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слова воспитателя.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6C4ACC07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Уход за цветами (2ч).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Практика.</w:t>
      </w:r>
    </w:p>
    <w:p w14:paraId="0C8211AC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Кулинарный поединок (2ч). 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по </w:t>
      </w:r>
      <w:proofErr w:type="gramStart"/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рецептам,  проект</w:t>
      </w:r>
      <w:proofErr w:type="gramEnd"/>
    </w:p>
    <w:p w14:paraId="74ECA0F7" w14:textId="77777777" w:rsidR="000F0040" w:rsidRPr="007C546F" w:rsidRDefault="00070CA3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Беседа-игра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«Варим борщ» (выбрать набор продуктов, кто быстрее). Конкурс: «А знаете ли вы?», «Сладкоежек», «Украсим торт», «Что в мешке». 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34E80763" w14:textId="77777777" w:rsidR="00070CA3" w:rsidRPr="007C546F" w:rsidRDefault="00070CA3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702AEB" w14:textId="77777777" w:rsidR="000F0040" w:rsidRPr="007C546F" w:rsidRDefault="000F0040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 (34 ч)</w:t>
      </w:r>
    </w:p>
    <w:p w14:paraId="1E2B5DED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BF1DCD" w14:textId="2AEDFE75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Любимое дело мое - счастье в будущем (2ч).</w:t>
      </w:r>
      <w:r w:rsidR="00D50C9F" w:rsidRPr="00D5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час презентация.</w:t>
      </w:r>
    </w:p>
    <w:p w14:paraId="3EE6E6A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3B2AD8A7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 дорогам идут машины (2ч). Беседа-тренинг.</w:t>
      </w:r>
    </w:p>
    <w:p w14:paraId="75C6510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14:paraId="541ED1D5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Все работы хороши (2ч). Игра-конкурс.</w:t>
      </w:r>
    </w:p>
    <w:p w14:paraId="3D64A80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тему. Стихи о профессиях. Дидактическая игра: расшифровка слова. Конкурс строителей.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14:paraId="598EF19A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 профессии продавца (1ч). Занятие с элементами игры.</w:t>
      </w:r>
    </w:p>
    <w:p w14:paraId="5BD791B6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77FDDB1D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 профессии библиотекаря (2ч). Беседа с элементами игры.</w:t>
      </w:r>
    </w:p>
    <w:p w14:paraId="60CBEC3B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0A3287A7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Празд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ник в городе мастеров (2ч). Занятие с элементами игры.</w:t>
      </w:r>
    </w:p>
    <w:p w14:paraId="4F8ABA9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«Девицы-мастерицы», «Веселые умельцы». Вопросы 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 мастерах.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Разгадывание ребусов. Составление кроссворда. 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«Самый трудолюбивый», 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адание- сценки о профессиях. Подведение итогов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24A05A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издательства типографии (2ч). Сюжетно-ролевая игра.</w:t>
      </w:r>
    </w:p>
    <w:p w14:paraId="5028555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Задание 4 Вы - художники (выполнение иллюстрации). Итог: люди каких специальностей работают над созданием газеты.</w:t>
      </w:r>
    </w:p>
    <w:p w14:paraId="365ED0BC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проходят вести (2ч). Беседа с 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элементами  игры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7A85E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14:paraId="6D6ECA73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Веселые мастерские (2ч). 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</w:p>
    <w:p w14:paraId="4E598328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Вводн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ое слово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 Столярная мастерская. Знакомство с инструментами (пила, топор, молоток, рубанок, ста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меска). Загадки об инструментах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 Швейная мастерская. Загадки об инструментах. Конкурс: «Приш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ей пуговицу». Подведение итогов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09663A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в город Мастеров (1ч). Профориентационная игра.</w:t>
      </w:r>
    </w:p>
    <w:p w14:paraId="12A3B0F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человек-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14:paraId="2CC8AACE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специальности (2ч). Практикум.</w:t>
      </w:r>
    </w:p>
    <w:p w14:paraId="294D67B8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1990D13E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на раздумье не теряй, с нами вместе трудись и играй (2ч). 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Беседа, игры</w:t>
      </w:r>
    </w:p>
    <w:p w14:paraId="63B7F15E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Чтение стихов: «У меня растут года…». Выступление учеников с сообщениями о профессиях. Задание на внимание: «Найди сини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й на рисунке». Мастерская слова. Конкурс- игра: «Нитки - иголка».</w:t>
      </w:r>
    </w:p>
    <w:p w14:paraId="22B385AE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прошл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ыми профессиями (2ч). Конкурс.</w:t>
      </w:r>
    </w:p>
    <w:p w14:paraId="5C1C389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Введение. Стихи о труде. Рассказ о рабочих профессиях. Конкурс: «Заводу требуются». Информация для   любознательных.   Знакомство с профессией плотника.</w:t>
      </w:r>
    </w:p>
    <w:p w14:paraId="41B373D6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Чело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век трудом прекрасен (1ч). Игра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6FAC11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Умеешь сам - 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научи  другого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(1ч). Практикум.</w:t>
      </w:r>
    </w:p>
    <w:p w14:paraId="0328BB0E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Чей участок лучше (2ч). Практикум.</w:t>
      </w:r>
    </w:p>
    <w:p w14:paraId="4C9CC860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Кулинарный поединок (2ч). Практикум.</w:t>
      </w:r>
    </w:p>
    <w:p w14:paraId="35BFDEDF" w14:textId="77777777" w:rsidR="000F0040" w:rsidRPr="009D355F" w:rsidRDefault="000F0040" w:rsidP="009D35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D5F33F" w14:textId="77777777" w:rsidR="00B02FAF" w:rsidRDefault="00B02FAF" w:rsidP="000F00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E17062" w14:textId="77777777" w:rsidR="005022B0" w:rsidRDefault="005022B0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A137CB" w14:textId="77777777" w:rsidR="005022B0" w:rsidRDefault="005022B0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E63891" w14:textId="77777777" w:rsidR="005022B0" w:rsidRDefault="005022B0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14FA00" w14:textId="77777777" w:rsidR="005022B0" w:rsidRDefault="005022B0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C7BE59" w14:textId="77777777" w:rsidR="005022B0" w:rsidRDefault="005022B0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DE28D5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p w14:paraId="68D15EAD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29F0E2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B0AE65E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347CF1" w14:textId="77777777" w:rsidR="00B02FAF" w:rsidRPr="000608DC" w:rsidRDefault="00B02FAF" w:rsidP="00DD64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100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0"/>
        <w:gridCol w:w="888"/>
        <w:gridCol w:w="3847"/>
        <w:gridCol w:w="1035"/>
        <w:gridCol w:w="3551"/>
      </w:tblGrid>
      <w:tr w:rsidR="00B02FAF" w:rsidRPr="000608DC" w14:paraId="1C67D87A" w14:textId="77777777" w:rsidTr="004B021B">
        <w:trPr>
          <w:trHeight w:val="157"/>
        </w:trPr>
        <w:tc>
          <w:tcPr>
            <w:tcW w:w="740" w:type="dxa"/>
          </w:tcPr>
          <w:p w14:paraId="74A9E664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88" w:type="dxa"/>
          </w:tcPr>
          <w:p w14:paraId="34F8770D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14:paraId="3AFBF6C7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6F370DF3" w14:textId="77777777" w:rsidR="00B02FAF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B02FAF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1035" w:type="dxa"/>
          </w:tcPr>
          <w:p w14:paraId="2E1F256E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3551" w:type="dxa"/>
          </w:tcPr>
          <w:p w14:paraId="7BEBB411" w14:textId="77777777" w:rsidR="00B02FAF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B02FAF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орма проведения</w:t>
            </w:r>
          </w:p>
        </w:tc>
      </w:tr>
      <w:tr w:rsidR="00B02FAF" w:rsidRPr="000608DC" w14:paraId="73316FEB" w14:textId="77777777" w:rsidTr="004B021B">
        <w:trPr>
          <w:trHeight w:val="157"/>
        </w:trPr>
        <w:tc>
          <w:tcPr>
            <w:tcW w:w="740" w:type="dxa"/>
          </w:tcPr>
          <w:p w14:paraId="56E8942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888" w:type="dxa"/>
          </w:tcPr>
          <w:p w14:paraId="3388F2E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7DBC4D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</w:tc>
        <w:tc>
          <w:tcPr>
            <w:tcW w:w="1035" w:type="dxa"/>
          </w:tcPr>
          <w:p w14:paraId="351A362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499D5BA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14:paraId="34D1E07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</w:p>
          <w:p w14:paraId="729C59E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240ACB14" w14:textId="77777777" w:rsidTr="004B021B">
        <w:trPr>
          <w:trHeight w:val="157"/>
        </w:trPr>
        <w:tc>
          <w:tcPr>
            <w:tcW w:w="740" w:type="dxa"/>
          </w:tcPr>
          <w:p w14:paraId="4A9F806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888" w:type="dxa"/>
          </w:tcPr>
          <w:p w14:paraId="640D0CBC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63AE800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«Кому, что нужно»</w:t>
            </w:r>
          </w:p>
        </w:tc>
        <w:tc>
          <w:tcPr>
            <w:tcW w:w="1035" w:type="dxa"/>
          </w:tcPr>
          <w:p w14:paraId="387296C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1F0F7BB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</w:p>
          <w:p w14:paraId="300A7F3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1DBE2E81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0F745CF4" w14:textId="77777777" w:rsidTr="004B021B">
        <w:trPr>
          <w:trHeight w:val="157"/>
        </w:trPr>
        <w:tc>
          <w:tcPr>
            <w:tcW w:w="740" w:type="dxa"/>
          </w:tcPr>
          <w:p w14:paraId="4D1D8B4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888" w:type="dxa"/>
          </w:tcPr>
          <w:p w14:paraId="01758B9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5792DC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«Оденем куклу на работу, едем на работу»</w:t>
            </w:r>
          </w:p>
        </w:tc>
        <w:tc>
          <w:tcPr>
            <w:tcW w:w="1035" w:type="dxa"/>
          </w:tcPr>
          <w:p w14:paraId="64DDB97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920892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14:paraId="603A251C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31AE86C1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290D5BCA" w14:textId="77777777" w:rsidTr="004B021B">
        <w:trPr>
          <w:trHeight w:val="921"/>
        </w:trPr>
        <w:tc>
          <w:tcPr>
            <w:tcW w:w="740" w:type="dxa"/>
          </w:tcPr>
          <w:p w14:paraId="7E1EB10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888" w:type="dxa"/>
          </w:tcPr>
          <w:p w14:paraId="7A79BF0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BA1F14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строители»</w:t>
            </w:r>
          </w:p>
        </w:tc>
        <w:tc>
          <w:tcPr>
            <w:tcW w:w="1035" w:type="dxa"/>
          </w:tcPr>
          <w:p w14:paraId="7EB19E6F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F17F54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</w:t>
            </w:r>
          </w:p>
          <w:p w14:paraId="5529361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</w:p>
        </w:tc>
      </w:tr>
      <w:tr w:rsidR="00B02FAF" w:rsidRPr="000608DC" w14:paraId="48B4C81B" w14:textId="77777777" w:rsidTr="004B021B">
        <w:trPr>
          <w:trHeight w:val="157"/>
        </w:trPr>
        <w:tc>
          <w:tcPr>
            <w:tcW w:w="740" w:type="dxa"/>
          </w:tcPr>
          <w:p w14:paraId="00870DC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888" w:type="dxa"/>
          </w:tcPr>
          <w:p w14:paraId="58286A6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185D1F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«Магазин»</w:t>
            </w:r>
          </w:p>
        </w:tc>
        <w:tc>
          <w:tcPr>
            <w:tcW w:w="1035" w:type="dxa"/>
          </w:tcPr>
          <w:p w14:paraId="25D50E6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9957FA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  <w:p w14:paraId="774FBA8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279CB748" w14:textId="77777777" w:rsidTr="004B021B">
        <w:trPr>
          <w:trHeight w:val="724"/>
        </w:trPr>
        <w:tc>
          <w:tcPr>
            <w:tcW w:w="740" w:type="dxa"/>
          </w:tcPr>
          <w:p w14:paraId="5A6D8AA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888" w:type="dxa"/>
          </w:tcPr>
          <w:p w14:paraId="376CF02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6945C69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идем в магазин»</w:t>
            </w:r>
          </w:p>
        </w:tc>
        <w:tc>
          <w:tcPr>
            <w:tcW w:w="1035" w:type="dxa"/>
          </w:tcPr>
          <w:p w14:paraId="34E027BC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1661167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Экскурсия.</w:t>
            </w:r>
          </w:p>
          <w:p w14:paraId="25A78B6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</w:t>
            </w:r>
          </w:p>
        </w:tc>
      </w:tr>
      <w:tr w:rsidR="00B02FAF" w:rsidRPr="000608DC" w14:paraId="34D8C198" w14:textId="77777777" w:rsidTr="004B021B">
        <w:trPr>
          <w:trHeight w:val="157"/>
        </w:trPr>
        <w:tc>
          <w:tcPr>
            <w:tcW w:w="740" w:type="dxa"/>
          </w:tcPr>
          <w:p w14:paraId="4230011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888" w:type="dxa"/>
          </w:tcPr>
          <w:p w14:paraId="46A701E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0011BB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«Аптека»</w:t>
            </w:r>
          </w:p>
        </w:tc>
        <w:tc>
          <w:tcPr>
            <w:tcW w:w="1035" w:type="dxa"/>
          </w:tcPr>
          <w:p w14:paraId="15910DA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8C689A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  <w:p w14:paraId="739BA36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448F5871" w14:textId="77777777" w:rsidTr="004B021B">
        <w:trPr>
          <w:trHeight w:val="157"/>
        </w:trPr>
        <w:tc>
          <w:tcPr>
            <w:tcW w:w="740" w:type="dxa"/>
          </w:tcPr>
          <w:p w14:paraId="7A87C4F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888" w:type="dxa"/>
          </w:tcPr>
          <w:p w14:paraId="459B8B3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B38E7B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«Больница»</w:t>
            </w:r>
          </w:p>
        </w:tc>
        <w:tc>
          <w:tcPr>
            <w:tcW w:w="1035" w:type="dxa"/>
          </w:tcPr>
          <w:p w14:paraId="511F3C4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3658BBD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  <w:p w14:paraId="052A586F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10E5BD4E" w14:textId="77777777" w:rsidTr="004B021B">
        <w:trPr>
          <w:trHeight w:val="157"/>
        </w:trPr>
        <w:tc>
          <w:tcPr>
            <w:tcW w:w="740" w:type="dxa"/>
          </w:tcPr>
          <w:p w14:paraId="4A40B0C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888" w:type="dxa"/>
          </w:tcPr>
          <w:p w14:paraId="2ECAB84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320D656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«Какие бывают профессии» </w:t>
            </w:r>
          </w:p>
        </w:tc>
        <w:tc>
          <w:tcPr>
            <w:tcW w:w="1035" w:type="dxa"/>
          </w:tcPr>
          <w:p w14:paraId="46F7C47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A38A48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игровой</w:t>
            </w:r>
            <w:proofErr w:type="gram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</w:p>
          <w:p w14:paraId="5A0BC73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11F28352" w14:textId="77777777" w:rsidTr="004B021B">
        <w:trPr>
          <w:trHeight w:val="590"/>
        </w:trPr>
        <w:tc>
          <w:tcPr>
            <w:tcW w:w="740" w:type="dxa"/>
          </w:tcPr>
          <w:p w14:paraId="589C21A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888" w:type="dxa"/>
          </w:tcPr>
          <w:p w14:paraId="78C3754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D7729C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С.Михалков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«Дядя Степа»</w:t>
            </w:r>
          </w:p>
        </w:tc>
        <w:tc>
          <w:tcPr>
            <w:tcW w:w="1035" w:type="dxa"/>
          </w:tcPr>
          <w:p w14:paraId="5F8B141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58F350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Чтение, беседы ,викторины</w:t>
            </w:r>
          </w:p>
        </w:tc>
      </w:tr>
      <w:tr w:rsidR="00B02FAF" w:rsidRPr="000608DC" w14:paraId="37A40426" w14:textId="77777777" w:rsidTr="004B021B">
        <w:trPr>
          <w:trHeight w:val="885"/>
        </w:trPr>
        <w:tc>
          <w:tcPr>
            <w:tcW w:w="740" w:type="dxa"/>
          </w:tcPr>
          <w:p w14:paraId="1FA4ADB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21-22-23</w:t>
            </w:r>
          </w:p>
        </w:tc>
        <w:tc>
          <w:tcPr>
            <w:tcW w:w="888" w:type="dxa"/>
          </w:tcPr>
          <w:p w14:paraId="0BAA1A6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7C3CD1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«Дядя Степа-милиционер»</w:t>
            </w:r>
          </w:p>
        </w:tc>
        <w:tc>
          <w:tcPr>
            <w:tcW w:w="1035" w:type="dxa"/>
          </w:tcPr>
          <w:p w14:paraId="4D9FC5D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51" w:type="dxa"/>
          </w:tcPr>
          <w:p w14:paraId="0576BFA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Экскурсия,  видеоурок,  встреча  с работником полиции</w:t>
            </w:r>
          </w:p>
        </w:tc>
      </w:tr>
      <w:tr w:rsidR="00B02FAF" w:rsidRPr="000608DC" w14:paraId="73D476F0" w14:textId="77777777" w:rsidTr="004B021B">
        <w:trPr>
          <w:trHeight w:val="606"/>
        </w:trPr>
        <w:tc>
          <w:tcPr>
            <w:tcW w:w="740" w:type="dxa"/>
          </w:tcPr>
          <w:p w14:paraId="2A3FF76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24-25</w:t>
            </w:r>
          </w:p>
        </w:tc>
        <w:tc>
          <w:tcPr>
            <w:tcW w:w="888" w:type="dxa"/>
          </w:tcPr>
          <w:p w14:paraId="7302FCD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54AA967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К.Чуковский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«Доктор Айболит»</w:t>
            </w:r>
          </w:p>
        </w:tc>
        <w:tc>
          <w:tcPr>
            <w:tcW w:w="1035" w:type="dxa"/>
          </w:tcPr>
          <w:p w14:paraId="2F5AAB9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4475BCB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игра-демонстрация, викторина</w:t>
            </w:r>
          </w:p>
        </w:tc>
      </w:tr>
      <w:tr w:rsidR="00B02FAF" w:rsidRPr="000608DC" w14:paraId="0A9C2A1A" w14:textId="77777777" w:rsidTr="004B021B">
        <w:trPr>
          <w:trHeight w:val="606"/>
        </w:trPr>
        <w:tc>
          <w:tcPr>
            <w:tcW w:w="740" w:type="dxa"/>
          </w:tcPr>
          <w:p w14:paraId="38E3CE9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888" w:type="dxa"/>
          </w:tcPr>
          <w:p w14:paraId="16789AC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BD6485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В.Маяковский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«Кем быть»</w:t>
            </w:r>
          </w:p>
        </w:tc>
        <w:tc>
          <w:tcPr>
            <w:tcW w:w="1035" w:type="dxa"/>
          </w:tcPr>
          <w:p w14:paraId="56A2041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08432C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Чтение, беседа, 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обсуждение- Кем я хотел бы быть?</w:t>
            </w:r>
          </w:p>
        </w:tc>
      </w:tr>
      <w:tr w:rsidR="00B02FAF" w:rsidRPr="000608DC" w14:paraId="18AE2F16" w14:textId="77777777" w:rsidTr="004B021B">
        <w:trPr>
          <w:trHeight w:val="606"/>
        </w:trPr>
        <w:tc>
          <w:tcPr>
            <w:tcW w:w="740" w:type="dxa"/>
          </w:tcPr>
          <w:p w14:paraId="2407D0F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888" w:type="dxa"/>
          </w:tcPr>
          <w:p w14:paraId="5AE8129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41EA8B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Уход за цветами </w:t>
            </w:r>
          </w:p>
        </w:tc>
        <w:tc>
          <w:tcPr>
            <w:tcW w:w="1035" w:type="dxa"/>
          </w:tcPr>
          <w:p w14:paraId="773B373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35C3194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B02FAF" w:rsidRPr="000608DC" w14:paraId="469F8CC7" w14:textId="77777777" w:rsidTr="004B021B">
        <w:trPr>
          <w:trHeight w:val="606"/>
        </w:trPr>
        <w:tc>
          <w:tcPr>
            <w:tcW w:w="740" w:type="dxa"/>
          </w:tcPr>
          <w:p w14:paraId="6D51147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30-31</w:t>
            </w:r>
          </w:p>
        </w:tc>
        <w:tc>
          <w:tcPr>
            <w:tcW w:w="888" w:type="dxa"/>
          </w:tcPr>
          <w:p w14:paraId="5A8BF3C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4613D03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Профессия повар</w:t>
            </w:r>
          </w:p>
        </w:tc>
        <w:tc>
          <w:tcPr>
            <w:tcW w:w="1035" w:type="dxa"/>
          </w:tcPr>
          <w:p w14:paraId="0127AD4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6A2FCB8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Экскурсия, видеоурок, викторина</w:t>
            </w:r>
          </w:p>
        </w:tc>
      </w:tr>
      <w:tr w:rsidR="00B02FAF" w:rsidRPr="000608DC" w14:paraId="0CC79D64" w14:textId="77777777" w:rsidTr="004B021B">
        <w:trPr>
          <w:trHeight w:val="606"/>
        </w:trPr>
        <w:tc>
          <w:tcPr>
            <w:tcW w:w="740" w:type="dxa"/>
          </w:tcPr>
          <w:p w14:paraId="71E87CF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32-33</w:t>
            </w:r>
          </w:p>
        </w:tc>
        <w:tc>
          <w:tcPr>
            <w:tcW w:w="888" w:type="dxa"/>
          </w:tcPr>
          <w:p w14:paraId="7F0F054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E4AE7EF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«Поварята»</w:t>
            </w:r>
          </w:p>
        </w:tc>
        <w:tc>
          <w:tcPr>
            <w:tcW w:w="1035" w:type="dxa"/>
          </w:tcPr>
          <w:p w14:paraId="1AB0A60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05DD1051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</w:tbl>
    <w:p w14:paraId="60EDAE03" w14:textId="77777777" w:rsidR="004918DC" w:rsidRPr="000608DC" w:rsidRDefault="004918DC" w:rsidP="00DD64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399B22" w14:textId="77777777" w:rsidR="004918DC" w:rsidRPr="000608DC" w:rsidRDefault="004918DC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012C5C" w14:textId="77777777" w:rsidR="004918DC" w:rsidRPr="000608DC" w:rsidRDefault="004918DC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</w:p>
    <w:p w14:paraId="120FAA6E" w14:textId="77777777" w:rsidR="004918DC" w:rsidRPr="000608DC" w:rsidRDefault="004918DC" w:rsidP="00B02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1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3"/>
        <w:gridCol w:w="919"/>
        <w:gridCol w:w="3215"/>
        <w:gridCol w:w="1225"/>
        <w:gridCol w:w="4136"/>
      </w:tblGrid>
      <w:tr w:rsidR="004918DC" w:rsidRPr="000608DC" w14:paraId="413F3F2F" w14:textId="77777777" w:rsidTr="004B021B">
        <w:trPr>
          <w:trHeight w:val="838"/>
        </w:trPr>
        <w:tc>
          <w:tcPr>
            <w:tcW w:w="613" w:type="dxa"/>
          </w:tcPr>
          <w:p w14:paraId="7E09EBBD" w14:textId="77777777" w:rsidR="004918DC" w:rsidRPr="000608DC" w:rsidRDefault="004918DC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19" w:type="dxa"/>
          </w:tcPr>
          <w:p w14:paraId="5DA5B130" w14:textId="77777777" w:rsidR="004918DC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4918DC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ата</w:t>
            </w:r>
          </w:p>
        </w:tc>
        <w:tc>
          <w:tcPr>
            <w:tcW w:w="3215" w:type="dxa"/>
          </w:tcPr>
          <w:p w14:paraId="388B5E46" w14:textId="77777777" w:rsidR="004918DC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4918DC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1225" w:type="dxa"/>
          </w:tcPr>
          <w:p w14:paraId="55AC631E" w14:textId="77777777" w:rsidR="004918DC" w:rsidRPr="000608DC" w:rsidRDefault="004918DC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  <w:p w14:paraId="51635EDF" w14:textId="77777777" w:rsidR="004918DC" w:rsidRPr="000608DC" w:rsidRDefault="004918DC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6" w:type="dxa"/>
          </w:tcPr>
          <w:p w14:paraId="6C3B7D35" w14:textId="77777777" w:rsidR="004918DC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4918DC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орма проведения</w:t>
            </w:r>
          </w:p>
        </w:tc>
      </w:tr>
      <w:tr w:rsidR="004918DC" w:rsidRPr="000608DC" w14:paraId="795A7404" w14:textId="77777777" w:rsidTr="004B021B">
        <w:trPr>
          <w:trHeight w:val="534"/>
        </w:trPr>
        <w:tc>
          <w:tcPr>
            <w:tcW w:w="613" w:type="dxa"/>
          </w:tcPr>
          <w:p w14:paraId="3267BB5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919" w:type="dxa"/>
          </w:tcPr>
          <w:p w14:paraId="508A436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6348C7F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</w:tc>
        <w:tc>
          <w:tcPr>
            <w:tcW w:w="1225" w:type="dxa"/>
          </w:tcPr>
          <w:p w14:paraId="7A2C511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113054C0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14:paraId="062FF86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1038DCC1" w14:textId="77777777" w:rsidTr="004B021B">
        <w:trPr>
          <w:trHeight w:val="549"/>
        </w:trPr>
        <w:tc>
          <w:tcPr>
            <w:tcW w:w="613" w:type="dxa"/>
          </w:tcPr>
          <w:p w14:paraId="1E21B86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919" w:type="dxa"/>
          </w:tcPr>
          <w:p w14:paraId="0EAC70D6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0871694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«Разные дома»</w:t>
            </w:r>
          </w:p>
        </w:tc>
        <w:tc>
          <w:tcPr>
            <w:tcW w:w="1225" w:type="dxa"/>
          </w:tcPr>
          <w:p w14:paraId="01E1AB95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4980293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  <w:p w14:paraId="54BA7575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105C14ED" w14:textId="77777777" w:rsidTr="004B021B">
        <w:trPr>
          <w:trHeight w:val="564"/>
        </w:trPr>
        <w:tc>
          <w:tcPr>
            <w:tcW w:w="613" w:type="dxa"/>
          </w:tcPr>
          <w:p w14:paraId="70798405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919" w:type="dxa"/>
          </w:tcPr>
          <w:p w14:paraId="00CA9E9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7832DA8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«Дачный домик»</w:t>
            </w:r>
          </w:p>
        </w:tc>
        <w:tc>
          <w:tcPr>
            <w:tcW w:w="1225" w:type="dxa"/>
          </w:tcPr>
          <w:p w14:paraId="51F728F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11EA832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  <w:p w14:paraId="6CB5AA8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6D90986D" w14:textId="77777777" w:rsidTr="004B021B">
        <w:trPr>
          <w:trHeight w:val="823"/>
        </w:trPr>
        <w:tc>
          <w:tcPr>
            <w:tcW w:w="613" w:type="dxa"/>
          </w:tcPr>
          <w:p w14:paraId="379B82C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919" w:type="dxa"/>
          </w:tcPr>
          <w:p w14:paraId="63F47BA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538CFC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«Профессия повар»</w:t>
            </w:r>
          </w:p>
        </w:tc>
        <w:tc>
          <w:tcPr>
            <w:tcW w:w="1225" w:type="dxa"/>
          </w:tcPr>
          <w:p w14:paraId="5F8890E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152D1A2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школьную столовую, дидактическая игра</w:t>
            </w:r>
          </w:p>
          <w:p w14:paraId="7E50671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355DF6B4" w14:textId="77777777" w:rsidTr="004B021B">
        <w:trPr>
          <w:trHeight w:val="838"/>
        </w:trPr>
        <w:tc>
          <w:tcPr>
            <w:tcW w:w="613" w:type="dxa"/>
          </w:tcPr>
          <w:p w14:paraId="5F34862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9-10-11</w:t>
            </w:r>
          </w:p>
        </w:tc>
        <w:tc>
          <w:tcPr>
            <w:tcW w:w="919" w:type="dxa"/>
          </w:tcPr>
          <w:p w14:paraId="7D0B906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FAFEAD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«Парикмахерская»</w:t>
            </w:r>
          </w:p>
        </w:tc>
        <w:tc>
          <w:tcPr>
            <w:tcW w:w="1225" w:type="dxa"/>
          </w:tcPr>
          <w:p w14:paraId="5AD19DD0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36A00EA1" w14:textId="77777777" w:rsidR="004918DC" w:rsidRPr="000608DC" w:rsidRDefault="004918DC" w:rsidP="00491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Беседа, игра-викторина,  сюжетно-ролевые игра</w:t>
            </w:r>
          </w:p>
        </w:tc>
      </w:tr>
      <w:tr w:rsidR="004918DC" w:rsidRPr="000608DC" w14:paraId="507E7BD4" w14:textId="77777777" w:rsidTr="004B021B">
        <w:trPr>
          <w:trHeight w:val="838"/>
        </w:trPr>
        <w:tc>
          <w:tcPr>
            <w:tcW w:w="613" w:type="dxa"/>
          </w:tcPr>
          <w:p w14:paraId="70CE246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12-13-14</w:t>
            </w:r>
          </w:p>
        </w:tc>
        <w:tc>
          <w:tcPr>
            <w:tcW w:w="919" w:type="dxa"/>
          </w:tcPr>
          <w:p w14:paraId="2F57EC39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B0E07F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«Профессия «Врач»</w:t>
            </w:r>
          </w:p>
        </w:tc>
        <w:tc>
          <w:tcPr>
            <w:tcW w:w="1225" w:type="dxa"/>
          </w:tcPr>
          <w:p w14:paraId="445496F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7C2FCAA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занятие с элементами игры, приглашение школьного врача</w:t>
            </w:r>
          </w:p>
        </w:tc>
      </w:tr>
      <w:tr w:rsidR="004918DC" w:rsidRPr="000608DC" w14:paraId="7F03C6FD" w14:textId="77777777" w:rsidTr="004B021B">
        <w:trPr>
          <w:trHeight w:val="549"/>
        </w:trPr>
        <w:tc>
          <w:tcPr>
            <w:tcW w:w="613" w:type="dxa"/>
          </w:tcPr>
          <w:p w14:paraId="1F6143F7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919" w:type="dxa"/>
          </w:tcPr>
          <w:p w14:paraId="71792D4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0CBC34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профессия»</w:t>
            </w:r>
          </w:p>
        </w:tc>
        <w:tc>
          <w:tcPr>
            <w:tcW w:w="1225" w:type="dxa"/>
          </w:tcPr>
          <w:p w14:paraId="340E7E30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2B0BCEA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игра-викторина, сочинение</w:t>
            </w:r>
          </w:p>
        </w:tc>
      </w:tr>
      <w:tr w:rsidR="004918DC" w:rsidRPr="000608DC" w14:paraId="541A4BA9" w14:textId="77777777" w:rsidTr="004B021B">
        <w:trPr>
          <w:trHeight w:val="838"/>
        </w:trPr>
        <w:tc>
          <w:tcPr>
            <w:tcW w:w="613" w:type="dxa"/>
          </w:tcPr>
          <w:p w14:paraId="4EF5CE7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17-18-19</w:t>
            </w:r>
          </w:p>
        </w:tc>
        <w:tc>
          <w:tcPr>
            <w:tcW w:w="919" w:type="dxa"/>
          </w:tcPr>
          <w:p w14:paraId="46FDD30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1296087E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«Почта»</w:t>
            </w:r>
          </w:p>
        </w:tc>
        <w:tc>
          <w:tcPr>
            <w:tcW w:w="1225" w:type="dxa"/>
          </w:tcPr>
          <w:p w14:paraId="20D085C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7AA9832D" w14:textId="77777777" w:rsidR="004918DC" w:rsidRPr="000608DC" w:rsidRDefault="004918DC" w:rsidP="00491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Беседа, сюжетно-ролевые игры</w:t>
            </w:r>
          </w:p>
        </w:tc>
      </w:tr>
      <w:tr w:rsidR="004918DC" w:rsidRPr="000608DC" w14:paraId="67DC2188" w14:textId="77777777" w:rsidTr="004B021B">
        <w:trPr>
          <w:trHeight w:val="549"/>
        </w:trPr>
        <w:tc>
          <w:tcPr>
            <w:tcW w:w="613" w:type="dxa"/>
          </w:tcPr>
          <w:p w14:paraId="0FD5650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20-21</w:t>
            </w:r>
          </w:p>
        </w:tc>
        <w:tc>
          <w:tcPr>
            <w:tcW w:w="919" w:type="dxa"/>
          </w:tcPr>
          <w:p w14:paraId="089217E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67AB1E7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«Аптека»</w:t>
            </w:r>
          </w:p>
        </w:tc>
        <w:tc>
          <w:tcPr>
            <w:tcW w:w="1225" w:type="dxa"/>
          </w:tcPr>
          <w:p w14:paraId="2ABD254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354D0C4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Беседа,   презентация </w:t>
            </w:r>
          </w:p>
        </w:tc>
      </w:tr>
      <w:tr w:rsidR="004918DC" w:rsidRPr="000608DC" w14:paraId="5EAAA9FF" w14:textId="77777777" w:rsidTr="004B021B">
        <w:trPr>
          <w:trHeight w:val="838"/>
        </w:trPr>
        <w:tc>
          <w:tcPr>
            <w:tcW w:w="613" w:type="dxa"/>
          </w:tcPr>
          <w:p w14:paraId="02FF4B4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22-23-24</w:t>
            </w:r>
          </w:p>
        </w:tc>
        <w:tc>
          <w:tcPr>
            <w:tcW w:w="919" w:type="dxa"/>
          </w:tcPr>
          <w:p w14:paraId="16F7B9B6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89C499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«Мастерская удивительная профессия»</w:t>
            </w:r>
          </w:p>
        </w:tc>
        <w:tc>
          <w:tcPr>
            <w:tcW w:w="1225" w:type="dxa"/>
          </w:tcPr>
          <w:p w14:paraId="5EBF3756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68BABB27" w14:textId="77777777" w:rsidR="004918DC" w:rsidRPr="000608DC" w:rsidRDefault="004918DC" w:rsidP="00491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игра, конкурсы. </w:t>
            </w:r>
          </w:p>
        </w:tc>
      </w:tr>
      <w:tr w:rsidR="004918DC" w:rsidRPr="000608DC" w14:paraId="47FDCF15" w14:textId="77777777" w:rsidTr="004B021B">
        <w:trPr>
          <w:trHeight w:val="838"/>
        </w:trPr>
        <w:tc>
          <w:tcPr>
            <w:tcW w:w="613" w:type="dxa"/>
          </w:tcPr>
          <w:p w14:paraId="54488BE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25-26</w:t>
            </w:r>
          </w:p>
        </w:tc>
        <w:tc>
          <w:tcPr>
            <w:tcW w:w="919" w:type="dxa"/>
          </w:tcPr>
          <w:p w14:paraId="7E2B145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5B788F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«Профессии все хороши -любую выбирай на вкус»</w:t>
            </w:r>
          </w:p>
          <w:p w14:paraId="7D0E839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14:paraId="30DBD8A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7D12741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</w:tr>
      <w:tr w:rsidR="004918DC" w:rsidRPr="000608DC" w14:paraId="0C9E966A" w14:textId="77777777" w:rsidTr="004B021B">
        <w:trPr>
          <w:trHeight w:val="549"/>
        </w:trPr>
        <w:tc>
          <w:tcPr>
            <w:tcW w:w="613" w:type="dxa"/>
          </w:tcPr>
          <w:p w14:paraId="6EFE425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919" w:type="dxa"/>
          </w:tcPr>
          <w:p w14:paraId="2B445BD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7884760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Родари   «Чем пахнут ремёсла »</w:t>
            </w:r>
          </w:p>
        </w:tc>
        <w:tc>
          <w:tcPr>
            <w:tcW w:w="1225" w:type="dxa"/>
          </w:tcPr>
          <w:p w14:paraId="0CB222AD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28E8F8D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текст</w:t>
            </w:r>
            <w:r w:rsidR="007843FA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ом, практикум</w:t>
            </w:r>
          </w:p>
        </w:tc>
      </w:tr>
      <w:tr w:rsidR="004918DC" w:rsidRPr="000608DC" w14:paraId="3198907F" w14:textId="77777777" w:rsidTr="004B021B">
        <w:trPr>
          <w:trHeight w:val="564"/>
        </w:trPr>
        <w:tc>
          <w:tcPr>
            <w:tcW w:w="613" w:type="dxa"/>
          </w:tcPr>
          <w:p w14:paraId="3AFD193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29-30</w:t>
            </w:r>
          </w:p>
        </w:tc>
        <w:tc>
          <w:tcPr>
            <w:tcW w:w="919" w:type="dxa"/>
          </w:tcPr>
          <w:p w14:paraId="1ABDB32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7A8F3E1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«Профессия строителей»</w:t>
            </w:r>
          </w:p>
        </w:tc>
        <w:tc>
          <w:tcPr>
            <w:tcW w:w="1225" w:type="dxa"/>
          </w:tcPr>
          <w:p w14:paraId="644D6DB7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0976E76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</w:p>
        </w:tc>
      </w:tr>
      <w:tr w:rsidR="004918DC" w:rsidRPr="000608DC" w14:paraId="06ED592A" w14:textId="77777777" w:rsidTr="004B021B">
        <w:trPr>
          <w:trHeight w:val="838"/>
        </w:trPr>
        <w:tc>
          <w:tcPr>
            <w:tcW w:w="613" w:type="dxa"/>
          </w:tcPr>
          <w:p w14:paraId="44EC1A7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31-32</w:t>
            </w:r>
          </w:p>
        </w:tc>
        <w:tc>
          <w:tcPr>
            <w:tcW w:w="919" w:type="dxa"/>
          </w:tcPr>
          <w:p w14:paraId="30BF7E1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D557A7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«Строительный поединок»</w:t>
            </w:r>
          </w:p>
          <w:p w14:paraId="134925D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83C87EE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4537C0D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соревнований </w:t>
            </w:r>
          </w:p>
        </w:tc>
      </w:tr>
      <w:tr w:rsidR="004918DC" w:rsidRPr="000608DC" w14:paraId="63873437" w14:textId="77777777" w:rsidTr="004B021B">
        <w:trPr>
          <w:trHeight w:val="838"/>
        </w:trPr>
        <w:tc>
          <w:tcPr>
            <w:tcW w:w="613" w:type="dxa"/>
          </w:tcPr>
          <w:p w14:paraId="5A82530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919" w:type="dxa"/>
          </w:tcPr>
          <w:p w14:paraId="54B9462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62C45E77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«Путешествие на стройку» </w:t>
            </w:r>
          </w:p>
          <w:p w14:paraId="2268EC7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14:paraId="2E43BCDD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77B12FE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Экскурсия, беседа </w:t>
            </w:r>
          </w:p>
        </w:tc>
      </w:tr>
    </w:tbl>
    <w:p w14:paraId="54EAFB85" w14:textId="77777777" w:rsidR="007843FA" w:rsidRPr="000608DC" w:rsidRDefault="007843FA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BFF97A" w14:textId="77777777" w:rsidR="007843FA" w:rsidRPr="000608DC" w:rsidRDefault="007843FA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</w:p>
    <w:p w14:paraId="40D2A732" w14:textId="77777777" w:rsidR="007843FA" w:rsidRPr="000608DC" w:rsidRDefault="007843FA" w:rsidP="00DD64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4F5E3" w14:textId="77777777" w:rsidR="007843FA" w:rsidRPr="000608DC" w:rsidRDefault="007843FA" w:rsidP="00DD64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307" w:type="dxa"/>
        <w:tblInd w:w="-601" w:type="dxa"/>
        <w:tblLook w:val="04A0" w:firstRow="1" w:lastRow="0" w:firstColumn="1" w:lastColumn="0" w:noHBand="0" w:noVBand="1"/>
      </w:tblPr>
      <w:tblGrid>
        <w:gridCol w:w="609"/>
        <w:gridCol w:w="1142"/>
        <w:gridCol w:w="3342"/>
        <w:gridCol w:w="1114"/>
        <w:gridCol w:w="4100"/>
      </w:tblGrid>
      <w:tr w:rsidR="007843FA" w:rsidRPr="000608DC" w14:paraId="12F6A039" w14:textId="77777777" w:rsidTr="008933F0">
        <w:trPr>
          <w:trHeight w:val="541"/>
        </w:trPr>
        <w:tc>
          <w:tcPr>
            <w:tcW w:w="609" w:type="dxa"/>
          </w:tcPr>
          <w:p w14:paraId="783A05AA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42" w:type="dxa"/>
          </w:tcPr>
          <w:p w14:paraId="64F842DE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14:paraId="232A1F15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1F739B4" w14:textId="77777777" w:rsidR="007843FA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7843FA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1114" w:type="dxa"/>
          </w:tcPr>
          <w:p w14:paraId="246D7666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4100" w:type="dxa"/>
          </w:tcPr>
          <w:p w14:paraId="1663EFE3" w14:textId="77777777" w:rsidR="007843FA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7843FA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орма проведения</w:t>
            </w:r>
          </w:p>
        </w:tc>
      </w:tr>
      <w:tr w:rsidR="007843FA" w:rsidRPr="000608DC" w14:paraId="53EDC869" w14:textId="77777777" w:rsidTr="008933F0">
        <w:trPr>
          <w:trHeight w:val="541"/>
        </w:trPr>
        <w:tc>
          <w:tcPr>
            <w:tcW w:w="609" w:type="dxa"/>
          </w:tcPr>
          <w:p w14:paraId="1A6D6C7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1142" w:type="dxa"/>
          </w:tcPr>
          <w:p w14:paraId="72E80A0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AD633E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такое профессия»</w:t>
            </w:r>
          </w:p>
          <w:p w14:paraId="1691A14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6BE3CB8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1D0495A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программы, проект</w:t>
            </w:r>
          </w:p>
        </w:tc>
      </w:tr>
      <w:tr w:rsidR="007843FA" w:rsidRPr="000608DC" w14:paraId="438B1D8E" w14:textId="77777777" w:rsidTr="008933F0">
        <w:trPr>
          <w:trHeight w:val="826"/>
        </w:trPr>
        <w:tc>
          <w:tcPr>
            <w:tcW w:w="609" w:type="dxa"/>
          </w:tcPr>
          <w:p w14:paraId="642E4C7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1142" w:type="dxa"/>
          </w:tcPr>
          <w:p w14:paraId="5F37854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00018A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кого мастерок, у кого молоток»</w:t>
            </w:r>
          </w:p>
          <w:p w14:paraId="4EBDC8A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61C7ABB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4413B81E" w14:textId="77777777" w:rsidR="007843FA" w:rsidRPr="000608DC" w:rsidRDefault="007843FA" w:rsidP="00784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 игры, викторина</w:t>
            </w:r>
          </w:p>
        </w:tc>
      </w:tr>
      <w:tr w:rsidR="007843FA" w:rsidRPr="000608DC" w14:paraId="6C389398" w14:textId="77777777" w:rsidTr="008933F0">
        <w:trPr>
          <w:trHeight w:val="556"/>
        </w:trPr>
        <w:tc>
          <w:tcPr>
            <w:tcW w:w="609" w:type="dxa"/>
          </w:tcPr>
          <w:p w14:paraId="4AF9B57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1142" w:type="dxa"/>
          </w:tcPr>
          <w:p w14:paraId="68B2764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16FA3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 трудолюбия»</w:t>
            </w:r>
          </w:p>
          <w:p w14:paraId="52DBC58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5435F7E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3575332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 час</w:t>
            </w:r>
          </w:p>
        </w:tc>
      </w:tr>
      <w:tr w:rsidR="007843FA" w:rsidRPr="000608DC" w14:paraId="2C926383" w14:textId="77777777" w:rsidTr="008933F0">
        <w:trPr>
          <w:trHeight w:val="541"/>
        </w:trPr>
        <w:tc>
          <w:tcPr>
            <w:tcW w:w="609" w:type="dxa"/>
          </w:tcPr>
          <w:p w14:paraId="5183170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1142" w:type="dxa"/>
          </w:tcPr>
          <w:p w14:paraId="2D17DF5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7DF8DA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«Домашний помощник»</w:t>
            </w:r>
          </w:p>
          <w:p w14:paraId="264A2E57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6E07DF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6D4C8B8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игра-конкурс,  сочинение</w:t>
            </w:r>
          </w:p>
        </w:tc>
      </w:tr>
      <w:tr w:rsidR="007843FA" w:rsidRPr="000608DC" w14:paraId="0D048B35" w14:textId="77777777" w:rsidTr="008933F0">
        <w:trPr>
          <w:trHeight w:val="826"/>
        </w:trPr>
        <w:tc>
          <w:tcPr>
            <w:tcW w:w="609" w:type="dxa"/>
          </w:tcPr>
          <w:p w14:paraId="0700509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9-10-11</w:t>
            </w:r>
          </w:p>
        </w:tc>
        <w:tc>
          <w:tcPr>
            <w:tcW w:w="1142" w:type="dxa"/>
          </w:tcPr>
          <w:p w14:paraId="321F7217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B68A4A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профессии»</w:t>
            </w:r>
          </w:p>
        </w:tc>
        <w:tc>
          <w:tcPr>
            <w:tcW w:w="1114" w:type="dxa"/>
          </w:tcPr>
          <w:p w14:paraId="7881CC1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14:paraId="267FB9B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Викторина,  ролевая игра</w:t>
            </w:r>
          </w:p>
        </w:tc>
      </w:tr>
      <w:tr w:rsidR="007843FA" w:rsidRPr="000608DC" w14:paraId="2AAFD06F" w14:textId="77777777" w:rsidTr="008933F0">
        <w:trPr>
          <w:trHeight w:val="556"/>
        </w:trPr>
        <w:tc>
          <w:tcPr>
            <w:tcW w:w="609" w:type="dxa"/>
          </w:tcPr>
          <w:p w14:paraId="025D2F0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12-13</w:t>
            </w:r>
          </w:p>
        </w:tc>
        <w:tc>
          <w:tcPr>
            <w:tcW w:w="1142" w:type="dxa"/>
          </w:tcPr>
          <w:p w14:paraId="4BE29B1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F641F3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 профессии»</w:t>
            </w:r>
          </w:p>
        </w:tc>
        <w:tc>
          <w:tcPr>
            <w:tcW w:w="1114" w:type="dxa"/>
          </w:tcPr>
          <w:p w14:paraId="4F0D6BD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50F0386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7843FA" w:rsidRPr="000608DC" w14:paraId="63893521" w14:textId="77777777" w:rsidTr="008933F0">
        <w:trPr>
          <w:trHeight w:val="811"/>
        </w:trPr>
        <w:tc>
          <w:tcPr>
            <w:tcW w:w="609" w:type="dxa"/>
          </w:tcPr>
          <w:p w14:paraId="35DBFB1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14-15</w:t>
            </w:r>
          </w:p>
        </w:tc>
        <w:tc>
          <w:tcPr>
            <w:tcW w:w="1142" w:type="dxa"/>
          </w:tcPr>
          <w:p w14:paraId="533C166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334CCC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«Какие бывают профессии»</w:t>
            </w:r>
          </w:p>
          <w:p w14:paraId="5BA0DA3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44DF52D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467A793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7843FA" w:rsidRPr="000608DC" w14:paraId="6955BBD9" w14:textId="77777777" w:rsidTr="008933F0">
        <w:trPr>
          <w:trHeight w:val="556"/>
        </w:trPr>
        <w:tc>
          <w:tcPr>
            <w:tcW w:w="609" w:type="dxa"/>
          </w:tcPr>
          <w:p w14:paraId="21C820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16-17</w:t>
            </w:r>
          </w:p>
        </w:tc>
        <w:tc>
          <w:tcPr>
            <w:tcW w:w="1142" w:type="dxa"/>
          </w:tcPr>
          <w:p w14:paraId="158F30F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315518C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«Куда уходят поезда»</w:t>
            </w:r>
          </w:p>
        </w:tc>
        <w:tc>
          <w:tcPr>
            <w:tcW w:w="1114" w:type="dxa"/>
          </w:tcPr>
          <w:p w14:paraId="28A4E0A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584BA71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7843FA" w:rsidRPr="000608DC" w14:paraId="4ADB31AB" w14:textId="77777777" w:rsidTr="008933F0">
        <w:trPr>
          <w:trHeight w:val="541"/>
        </w:trPr>
        <w:tc>
          <w:tcPr>
            <w:tcW w:w="609" w:type="dxa"/>
          </w:tcPr>
          <w:p w14:paraId="1914714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18-19</w:t>
            </w:r>
          </w:p>
        </w:tc>
        <w:tc>
          <w:tcPr>
            <w:tcW w:w="1142" w:type="dxa"/>
          </w:tcPr>
          <w:p w14:paraId="4049F3B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017FEF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профессия»</w:t>
            </w:r>
          </w:p>
        </w:tc>
        <w:tc>
          <w:tcPr>
            <w:tcW w:w="1114" w:type="dxa"/>
          </w:tcPr>
          <w:p w14:paraId="639DF04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3D178878" w14:textId="77777777" w:rsidR="007843FA" w:rsidRPr="000608DC" w:rsidRDefault="00070CA3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«Поле чудес».</w:t>
            </w: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843FA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текстам,  проект</w:t>
            </w:r>
          </w:p>
        </w:tc>
      </w:tr>
      <w:tr w:rsidR="007843FA" w:rsidRPr="000608DC" w14:paraId="00175FD7" w14:textId="77777777" w:rsidTr="008933F0">
        <w:trPr>
          <w:trHeight w:val="556"/>
        </w:trPr>
        <w:tc>
          <w:tcPr>
            <w:tcW w:w="609" w:type="dxa"/>
          </w:tcPr>
          <w:p w14:paraId="560D514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42" w:type="dxa"/>
          </w:tcPr>
          <w:p w14:paraId="57F4CB3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523F6E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друзья-книги»</w:t>
            </w:r>
          </w:p>
        </w:tc>
        <w:tc>
          <w:tcPr>
            <w:tcW w:w="1114" w:type="dxa"/>
          </w:tcPr>
          <w:p w14:paraId="2FC50A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14:paraId="352C5075" w14:textId="77777777" w:rsidR="007843FA" w:rsidRPr="000608DC" w:rsidRDefault="007843FA" w:rsidP="00784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 библиотеку</w:t>
            </w:r>
          </w:p>
        </w:tc>
      </w:tr>
      <w:tr w:rsidR="007843FA" w:rsidRPr="000608DC" w14:paraId="2661DBA6" w14:textId="77777777" w:rsidTr="008933F0">
        <w:trPr>
          <w:trHeight w:val="556"/>
        </w:trPr>
        <w:tc>
          <w:tcPr>
            <w:tcW w:w="609" w:type="dxa"/>
          </w:tcPr>
          <w:p w14:paraId="1BC46B9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42" w:type="dxa"/>
          </w:tcPr>
          <w:p w14:paraId="596020F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7DDE2D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«Откуда сахар пришел»</w:t>
            </w:r>
          </w:p>
        </w:tc>
        <w:tc>
          <w:tcPr>
            <w:tcW w:w="1114" w:type="dxa"/>
          </w:tcPr>
          <w:p w14:paraId="76556CD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14:paraId="463E2AA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Презентация,  беседа</w:t>
            </w:r>
            <w:proofErr w:type="gramEnd"/>
          </w:p>
          <w:p w14:paraId="59F851A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3FA" w:rsidRPr="000608DC" w14:paraId="50FF0A32" w14:textId="77777777" w:rsidTr="008933F0">
        <w:trPr>
          <w:trHeight w:val="811"/>
        </w:trPr>
        <w:tc>
          <w:tcPr>
            <w:tcW w:w="609" w:type="dxa"/>
          </w:tcPr>
          <w:p w14:paraId="1334309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22-23</w:t>
            </w:r>
          </w:p>
        </w:tc>
        <w:tc>
          <w:tcPr>
            <w:tcW w:w="1142" w:type="dxa"/>
          </w:tcPr>
          <w:p w14:paraId="54380C8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5459FC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«Турнир- профессионалов»</w:t>
            </w:r>
          </w:p>
          <w:p w14:paraId="5B0FCED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87DF7E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639B1EF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конкурс-игра</w:t>
            </w:r>
          </w:p>
        </w:tc>
      </w:tr>
      <w:tr w:rsidR="007843FA" w:rsidRPr="000608DC" w14:paraId="31C822A1" w14:textId="77777777" w:rsidTr="008933F0">
        <w:trPr>
          <w:trHeight w:val="826"/>
        </w:trPr>
        <w:tc>
          <w:tcPr>
            <w:tcW w:w="609" w:type="dxa"/>
          </w:tcPr>
          <w:p w14:paraId="633709A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1142" w:type="dxa"/>
          </w:tcPr>
          <w:p w14:paraId="517A8F0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5CD07CE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профессии нужны, все профессии важны»</w:t>
            </w:r>
          </w:p>
          <w:p w14:paraId="05B1600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0BCA4A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6004C36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игра, изготовление сборника профессий</w:t>
            </w:r>
          </w:p>
        </w:tc>
      </w:tr>
      <w:tr w:rsidR="007843FA" w:rsidRPr="000608DC" w14:paraId="1CB4008B" w14:textId="77777777" w:rsidTr="008933F0">
        <w:trPr>
          <w:trHeight w:val="556"/>
        </w:trPr>
        <w:tc>
          <w:tcPr>
            <w:tcW w:w="609" w:type="dxa"/>
          </w:tcPr>
          <w:p w14:paraId="65E536E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26-27</w:t>
            </w:r>
          </w:p>
        </w:tc>
        <w:tc>
          <w:tcPr>
            <w:tcW w:w="1142" w:type="dxa"/>
          </w:tcPr>
          <w:p w14:paraId="25773F0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AB937C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</w:t>
            </w:r>
            <w:r w:rsidR="00A830CE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тройка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4" w:type="dxa"/>
          </w:tcPr>
          <w:p w14:paraId="5E9E618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7D115342" w14:textId="77777777" w:rsidR="007843FA" w:rsidRPr="000608DC" w:rsidRDefault="00A830CE" w:rsidP="00A830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Строим дом, </w:t>
            </w:r>
            <w:r w:rsidR="007843FA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</w:tr>
      <w:tr w:rsidR="007843FA" w:rsidRPr="000608DC" w14:paraId="3C472CB6" w14:textId="77777777" w:rsidTr="008933F0">
        <w:trPr>
          <w:trHeight w:val="541"/>
        </w:trPr>
        <w:tc>
          <w:tcPr>
            <w:tcW w:w="609" w:type="dxa"/>
          </w:tcPr>
          <w:p w14:paraId="408587D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28-29</w:t>
            </w:r>
          </w:p>
        </w:tc>
        <w:tc>
          <w:tcPr>
            <w:tcW w:w="1142" w:type="dxa"/>
          </w:tcPr>
          <w:p w14:paraId="5DB86D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749509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«Операция- десант» </w:t>
            </w:r>
          </w:p>
        </w:tc>
        <w:tc>
          <w:tcPr>
            <w:tcW w:w="1114" w:type="dxa"/>
          </w:tcPr>
          <w:p w14:paraId="22A5CB0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4D6BD13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7843FA" w:rsidRPr="000608DC" w14:paraId="6AC642C7" w14:textId="77777777" w:rsidTr="008933F0">
        <w:trPr>
          <w:trHeight w:val="556"/>
        </w:trPr>
        <w:tc>
          <w:tcPr>
            <w:tcW w:w="609" w:type="dxa"/>
          </w:tcPr>
          <w:p w14:paraId="118B1F4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30-31-32</w:t>
            </w:r>
          </w:p>
        </w:tc>
        <w:tc>
          <w:tcPr>
            <w:tcW w:w="1142" w:type="dxa"/>
          </w:tcPr>
          <w:p w14:paraId="213AD1F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896946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«Уход за цветами»</w:t>
            </w:r>
          </w:p>
        </w:tc>
        <w:tc>
          <w:tcPr>
            <w:tcW w:w="1114" w:type="dxa"/>
          </w:tcPr>
          <w:p w14:paraId="73C8F84E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14:paraId="7FEAB8F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7843FA" w:rsidRPr="000608DC" w14:paraId="062D6034" w14:textId="77777777" w:rsidTr="008933F0">
        <w:trPr>
          <w:trHeight w:val="826"/>
        </w:trPr>
        <w:tc>
          <w:tcPr>
            <w:tcW w:w="609" w:type="dxa"/>
          </w:tcPr>
          <w:p w14:paraId="52FCB9E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1142" w:type="dxa"/>
          </w:tcPr>
          <w:p w14:paraId="447515F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AD82A9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«Кулинарный поединок»</w:t>
            </w:r>
          </w:p>
          <w:p w14:paraId="31E629B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DA081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7874912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2AF14D4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по рецептам,  проект </w:t>
            </w:r>
          </w:p>
        </w:tc>
      </w:tr>
    </w:tbl>
    <w:p w14:paraId="15D0571A" w14:textId="77777777" w:rsidR="004B021B" w:rsidRPr="000608DC" w:rsidRDefault="004B021B" w:rsidP="00B02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A3A5D" w14:textId="77777777" w:rsidR="004B021B" w:rsidRPr="000608DC" w:rsidRDefault="004B021B" w:rsidP="00B02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DEB49" w14:textId="77777777" w:rsidR="004B021B" w:rsidRPr="000608DC" w:rsidRDefault="004B021B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</w:p>
    <w:p w14:paraId="7C881FC4" w14:textId="77777777" w:rsidR="004B021B" w:rsidRPr="000608DC" w:rsidRDefault="004B021B" w:rsidP="004B0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3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6"/>
        <w:gridCol w:w="925"/>
        <w:gridCol w:w="3235"/>
        <w:gridCol w:w="1079"/>
        <w:gridCol w:w="4468"/>
      </w:tblGrid>
      <w:tr w:rsidR="004B021B" w:rsidRPr="000608DC" w14:paraId="08D505B0" w14:textId="77777777" w:rsidTr="004B021B">
        <w:trPr>
          <w:trHeight w:val="513"/>
        </w:trPr>
        <w:tc>
          <w:tcPr>
            <w:tcW w:w="616" w:type="dxa"/>
          </w:tcPr>
          <w:p w14:paraId="0D3790A7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25" w:type="dxa"/>
          </w:tcPr>
          <w:p w14:paraId="27B50041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14:paraId="65D7902F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9C33B5C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079" w:type="dxa"/>
          </w:tcPr>
          <w:p w14:paraId="71C8FB8E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4468" w:type="dxa"/>
          </w:tcPr>
          <w:p w14:paraId="46676D33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4B021B" w:rsidRPr="000608DC" w14:paraId="66CE87C8" w14:textId="77777777" w:rsidTr="004B021B">
        <w:trPr>
          <w:trHeight w:val="749"/>
        </w:trPr>
        <w:tc>
          <w:tcPr>
            <w:tcW w:w="616" w:type="dxa"/>
          </w:tcPr>
          <w:p w14:paraId="6F47E15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925" w:type="dxa"/>
          </w:tcPr>
          <w:p w14:paraId="339CAD7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CB830A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«Любое дело -</w:t>
            </w:r>
            <w:r w:rsidR="00DD649B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мое счастливое будущее»</w:t>
            </w:r>
          </w:p>
          <w:p w14:paraId="612F893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77B05AF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439FDC2D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презентация, работа в группах</w:t>
            </w:r>
          </w:p>
        </w:tc>
      </w:tr>
      <w:tr w:rsidR="004B021B" w:rsidRPr="000608DC" w14:paraId="605566D5" w14:textId="77777777" w:rsidTr="004B021B">
        <w:trPr>
          <w:trHeight w:val="513"/>
        </w:trPr>
        <w:tc>
          <w:tcPr>
            <w:tcW w:w="616" w:type="dxa"/>
          </w:tcPr>
          <w:p w14:paraId="1C3BF0E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925" w:type="dxa"/>
          </w:tcPr>
          <w:p w14:paraId="4295A15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15A5A4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дороге идут машины»</w:t>
            </w:r>
          </w:p>
          <w:p w14:paraId="0245EB9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4F6C20F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023903D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- тренинг</w:t>
            </w:r>
          </w:p>
        </w:tc>
      </w:tr>
      <w:tr w:rsidR="004B021B" w:rsidRPr="000608DC" w14:paraId="385B000F" w14:textId="77777777" w:rsidTr="004B021B">
        <w:trPr>
          <w:trHeight w:val="499"/>
        </w:trPr>
        <w:tc>
          <w:tcPr>
            <w:tcW w:w="616" w:type="dxa"/>
          </w:tcPr>
          <w:p w14:paraId="4756F2C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925" w:type="dxa"/>
          </w:tcPr>
          <w:p w14:paraId="6DAC1D9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EF7581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  <w:p w14:paraId="71FBFD9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B3B83F5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6542379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игра-конкурс</w:t>
            </w:r>
          </w:p>
        </w:tc>
      </w:tr>
      <w:tr w:rsidR="004B021B" w:rsidRPr="000608DC" w14:paraId="37A041BC" w14:textId="77777777" w:rsidTr="004B021B">
        <w:trPr>
          <w:trHeight w:val="513"/>
        </w:trPr>
        <w:tc>
          <w:tcPr>
            <w:tcW w:w="616" w:type="dxa"/>
          </w:tcPr>
          <w:p w14:paraId="161E0A6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925" w:type="dxa"/>
          </w:tcPr>
          <w:p w14:paraId="1980F74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39BB9BD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 профессии</w:t>
            </w:r>
            <w:proofErr w:type="gram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продавец»</w:t>
            </w:r>
          </w:p>
          <w:p w14:paraId="083131B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24C4FA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499B42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беседа-тренинг</w:t>
            </w:r>
          </w:p>
        </w:tc>
      </w:tr>
      <w:tr w:rsidR="004B021B" w:rsidRPr="000608DC" w14:paraId="4C368272" w14:textId="77777777" w:rsidTr="004B021B">
        <w:trPr>
          <w:trHeight w:val="763"/>
        </w:trPr>
        <w:tc>
          <w:tcPr>
            <w:tcW w:w="616" w:type="dxa"/>
          </w:tcPr>
          <w:p w14:paraId="1A06AAC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925" w:type="dxa"/>
          </w:tcPr>
          <w:p w14:paraId="0CD27A3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1A6AB35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профессии библиотекарь»</w:t>
            </w:r>
          </w:p>
          <w:p w14:paraId="7202B7F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D5862E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72D7647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.игры</w:t>
            </w:r>
          </w:p>
        </w:tc>
      </w:tr>
      <w:tr w:rsidR="004B021B" w:rsidRPr="000608DC" w14:paraId="22CA5D84" w14:textId="77777777" w:rsidTr="004B021B">
        <w:trPr>
          <w:trHeight w:val="749"/>
        </w:trPr>
        <w:tc>
          <w:tcPr>
            <w:tcW w:w="616" w:type="dxa"/>
          </w:tcPr>
          <w:p w14:paraId="62373F6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925" w:type="dxa"/>
          </w:tcPr>
          <w:p w14:paraId="7C894E0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A825D8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в городе Мастеров»</w:t>
            </w:r>
          </w:p>
          <w:p w14:paraId="364B8DF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0B9208D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7C6AA860" w14:textId="77777777" w:rsidR="004B021B" w:rsidRPr="000608DC" w:rsidRDefault="00070CA3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</w:tc>
      </w:tr>
      <w:tr w:rsidR="004B021B" w:rsidRPr="000608DC" w14:paraId="4DAA5F6C" w14:textId="77777777" w:rsidTr="004B021B">
        <w:trPr>
          <w:trHeight w:val="763"/>
        </w:trPr>
        <w:tc>
          <w:tcPr>
            <w:tcW w:w="616" w:type="dxa"/>
          </w:tcPr>
          <w:p w14:paraId="4872677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925" w:type="dxa"/>
          </w:tcPr>
          <w:p w14:paraId="67F9451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0DD121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«Работники издательств и типографии» </w:t>
            </w:r>
          </w:p>
          <w:p w14:paraId="1C0B20A5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71F0273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51C670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 в типографию ,  ролевая игра</w:t>
            </w:r>
          </w:p>
        </w:tc>
      </w:tr>
      <w:tr w:rsidR="004B021B" w:rsidRPr="000608DC" w14:paraId="7386C77A" w14:textId="77777777" w:rsidTr="004B021B">
        <w:trPr>
          <w:trHeight w:val="513"/>
        </w:trPr>
        <w:tc>
          <w:tcPr>
            <w:tcW w:w="616" w:type="dxa"/>
          </w:tcPr>
          <w:p w14:paraId="1C1B9C2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925" w:type="dxa"/>
          </w:tcPr>
          <w:p w14:paraId="6A438AC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C2F7D4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приходят вести»</w:t>
            </w:r>
          </w:p>
        </w:tc>
        <w:tc>
          <w:tcPr>
            <w:tcW w:w="1079" w:type="dxa"/>
          </w:tcPr>
          <w:p w14:paraId="04E62B9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0D222F8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 игры</w:t>
            </w:r>
          </w:p>
        </w:tc>
      </w:tr>
      <w:tr w:rsidR="004B021B" w:rsidRPr="000608DC" w14:paraId="5765564F" w14:textId="77777777" w:rsidTr="004B021B">
        <w:trPr>
          <w:trHeight w:val="499"/>
        </w:trPr>
        <w:tc>
          <w:tcPr>
            <w:tcW w:w="616" w:type="dxa"/>
          </w:tcPr>
          <w:p w14:paraId="149F875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925" w:type="dxa"/>
          </w:tcPr>
          <w:p w14:paraId="4716C26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F2DE2E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«Веселые мастерские»</w:t>
            </w:r>
          </w:p>
        </w:tc>
        <w:tc>
          <w:tcPr>
            <w:tcW w:w="1079" w:type="dxa"/>
          </w:tcPr>
          <w:p w14:paraId="2E66BC2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364D87F3" w14:textId="77777777" w:rsidR="004B021B" w:rsidRPr="000608DC" w:rsidRDefault="00A830CE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игра</w:t>
            </w:r>
          </w:p>
        </w:tc>
      </w:tr>
      <w:tr w:rsidR="004B021B" w:rsidRPr="000608DC" w14:paraId="4B90853A" w14:textId="77777777" w:rsidTr="004B021B">
        <w:trPr>
          <w:trHeight w:val="763"/>
        </w:trPr>
        <w:tc>
          <w:tcPr>
            <w:tcW w:w="616" w:type="dxa"/>
          </w:tcPr>
          <w:p w14:paraId="65ACF72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925" w:type="dxa"/>
          </w:tcPr>
          <w:p w14:paraId="379286E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B4F4AA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город мастеров»</w:t>
            </w:r>
          </w:p>
          <w:p w14:paraId="7BEFBB9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36FD52C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F5E312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профориентации - игра</w:t>
            </w:r>
          </w:p>
        </w:tc>
      </w:tr>
      <w:tr w:rsidR="004B021B" w:rsidRPr="000608DC" w14:paraId="41957570" w14:textId="77777777" w:rsidTr="004B021B">
        <w:trPr>
          <w:trHeight w:val="763"/>
        </w:trPr>
        <w:tc>
          <w:tcPr>
            <w:tcW w:w="616" w:type="dxa"/>
          </w:tcPr>
          <w:p w14:paraId="0253D6A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</w:t>
            </w:r>
          </w:p>
        </w:tc>
        <w:tc>
          <w:tcPr>
            <w:tcW w:w="925" w:type="dxa"/>
          </w:tcPr>
          <w:p w14:paraId="655F145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B9D477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«Строительные специальности» </w:t>
            </w:r>
          </w:p>
          <w:p w14:paraId="2BCBB7F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415D2B6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E5658B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Практикум, защита проекта</w:t>
            </w:r>
          </w:p>
        </w:tc>
      </w:tr>
      <w:tr w:rsidR="004B021B" w:rsidRPr="000608DC" w14:paraId="4FA0F17F" w14:textId="77777777" w:rsidTr="004B021B">
        <w:trPr>
          <w:trHeight w:val="1012"/>
        </w:trPr>
        <w:tc>
          <w:tcPr>
            <w:tcW w:w="616" w:type="dxa"/>
          </w:tcPr>
          <w:p w14:paraId="1DC71C3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23-24</w:t>
            </w:r>
          </w:p>
        </w:tc>
        <w:tc>
          <w:tcPr>
            <w:tcW w:w="925" w:type="dxa"/>
          </w:tcPr>
          <w:p w14:paraId="7A91106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A2E939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«Время на раздумье не теряй, с нами вместе трудись и играй»</w:t>
            </w:r>
          </w:p>
          <w:p w14:paraId="57E0B17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2040E9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50B1CA0B" w14:textId="77777777" w:rsidR="004B021B" w:rsidRPr="000608DC" w:rsidRDefault="00A830CE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игры</w:t>
            </w:r>
          </w:p>
        </w:tc>
      </w:tr>
      <w:tr w:rsidR="004B021B" w:rsidRPr="000608DC" w14:paraId="6A714D47" w14:textId="77777777" w:rsidTr="004B021B">
        <w:trPr>
          <w:trHeight w:val="1026"/>
        </w:trPr>
        <w:tc>
          <w:tcPr>
            <w:tcW w:w="616" w:type="dxa"/>
          </w:tcPr>
          <w:p w14:paraId="6C5D656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25-26</w:t>
            </w:r>
          </w:p>
        </w:tc>
        <w:tc>
          <w:tcPr>
            <w:tcW w:w="925" w:type="dxa"/>
          </w:tcPr>
          <w:p w14:paraId="56074F0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1704F4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«Знакомство с промышленными профессиями»</w:t>
            </w:r>
          </w:p>
          <w:p w14:paraId="7C9F5C4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08A3A38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08C436A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</w:tr>
      <w:tr w:rsidR="004B021B" w:rsidRPr="000608DC" w14:paraId="39009D48" w14:textId="77777777" w:rsidTr="004B021B">
        <w:trPr>
          <w:trHeight w:val="499"/>
        </w:trPr>
        <w:tc>
          <w:tcPr>
            <w:tcW w:w="616" w:type="dxa"/>
          </w:tcPr>
          <w:p w14:paraId="17AE87D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27-28</w:t>
            </w:r>
          </w:p>
        </w:tc>
        <w:tc>
          <w:tcPr>
            <w:tcW w:w="925" w:type="dxa"/>
          </w:tcPr>
          <w:p w14:paraId="1D9F18C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B866EE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«Человек трудом красен»</w:t>
            </w:r>
          </w:p>
        </w:tc>
        <w:tc>
          <w:tcPr>
            <w:tcW w:w="1079" w:type="dxa"/>
          </w:tcPr>
          <w:p w14:paraId="6F5A2B6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713FD5F9" w14:textId="77777777" w:rsidR="004B021B" w:rsidRPr="000608DC" w:rsidRDefault="00A830CE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</w:p>
        </w:tc>
      </w:tr>
      <w:tr w:rsidR="004B021B" w:rsidRPr="000608DC" w14:paraId="4864CAA5" w14:textId="77777777" w:rsidTr="004B021B">
        <w:trPr>
          <w:trHeight w:val="513"/>
        </w:trPr>
        <w:tc>
          <w:tcPr>
            <w:tcW w:w="616" w:type="dxa"/>
          </w:tcPr>
          <w:p w14:paraId="679E955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29-30</w:t>
            </w:r>
          </w:p>
        </w:tc>
        <w:tc>
          <w:tcPr>
            <w:tcW w:w="925" w:type="dxa"/>
          </w:tcPr>
          <w:p w14:paraId="49D32D2D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578EEA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«Успеешь сам -научи другого» </w:t>
            </w:r>
          </w:p>
        </w:tc>
        <w:tc>
          <w:tcPr>
            <w:tcW w:w="1079" w:type="dxa"/>
          </w:tcPr>
          <w:p w14:paraId="4B67D48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69504B4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4B021B" w:rsidRPr="000608DC" w14:paraId="18FA1D09" w14:textId="77777777" w:rsidTr="004B021B">
        <w:trPr>
          <w:trHeight w:val="499"/>
        </w:trPr>
        <w:tc>
          <w:tcPr>
            <w:tcW w:w="616" w:type="dxa"/>
          </w:tcPr>
          <w:p w14:paraId="5DBEEC5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31-32</w:t>
            </w:r>
          </w:p>
        </w:tc>
        <w:tc>
          <w:tcPr>
            <w:tcW w:w="925" w:type="dxa"/>
          </w:tcPr>
          <w:p w14:paraId="007D9BA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DC810A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«Чей участок лучше»</w:t>
            </w:r>
          </w:p>
        </w:tc>
        <w:tc>
          <w:tcPr>
            <w:tcW w:w="1079" w:type="dxa"/>
          </w:tcPr>
          <w:p w14:paraId="2F34CEF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17F47A0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4B021B" w:rsidRPr="000608DC" w14:paraId="3EAC9B55" w14:textId="77777777" w:rsidTr="004B021B">
        <w:trPr>
          <w:trHeight w:val="513"/>
        </w:trPr>
        <w:tc>
          <w:tcPr>
            <w:tcW w:w="616" w:type="dxa"/>
          </w:tcPr>
          <w:p w14:paraId="4E38A87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925" w:type="dxa"/>
          </w:tcPr>
          <w:p w14:paraId="6EA431B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C148B8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«Кулинарный поединок»</w:t>
            </w:r>
          </w:p>
        </w:tc>
        <w:tc>
          <w:tcPr>
            <w:tcW w:w="1079" w:type="dxa"/>
          </w:tcPr>
          <w:p w14:paraId="2B38B31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393B9AC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</w:tbl>
    <w:p w14:paraId="7ECFCEB6" w14:textId="77777777" w:rsidR="004B021B" w:rsidRDefault="004B021B" w:rsidP="004B0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A1D39" w14:textId="77777777" w:rsidR="004B021B" w:rsidRDefault="004B021B" w:rsidP="004B02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FC5FC" w14:textId="77777777" w:rsidR="004B021B" w:rsidRPr="00272B9D" w:rsidRDefault="004B021B" w:rsidP="00272B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DB29D1" w14:textId="77777777" w:rsidR="00272B9D" w:rsidRPr="00272B9D" w:rsidRDefault="00272B9D" w:rsidP="00272B9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 МАТЕРИАЛЬНО-ТЕХНИЧЕСКОГО ОБЕСПЕЧЕНИЯ</w:t>
      </w:r>
    </w:p>
    <w:p w14:paraId="1BE00587" w14:textId="77777777" w:rsidR="00272B9D" w:rsidRPr="00272B9D" w:rsidRDefault="00272B9D" w:rsidP="00272B9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ПРОГРАММЫ</w:t>
      </w:r>
    </w:p>
    <w:tbl>
      <w:tblPr>
        <w:tblW w:w="103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576"/>
        <w:gridCol w:w="2024"/>
      </w:tblGrid>
      <w:tr w:rsidR="00272B9D" w:rsidRPr="00272B9D" w14:paraId="0145893D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7C40D445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76" w:type="dxa"/>
            <w:shd w:val="clear" w:color="auto" w:fill="auto"/>
          </w:tcPr>
          <w:p w14:paraId="5E1C5F2A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ОБЪЕКТОВ И СРЕДСТВ МАТЕРИАЛЬНО-ТЕХНИЧЕСКОГО ОБЕСПЕЧЕНИЯ.</w:t>
            </w:r>
          </w:p>
        </w:tc>
        <w:tc>
          <w:tcPr>
            <w:tcW w:w="2023" w:type="dxa"/>
            <w:shd w:val="clear" w:color="auto" w:fill="auto"/>
          </w:tcPr>
          <w:p w14:paraId="017BB118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КОЛИЧЕСТВО.</w:t>
            </w:r>
          </w:p>
        </w:tc>
      </w:tr>
      <w:tr w:rsidR="00272B9D" w:rsidRPr="00272B9D" w14:paraId="3D4BAFEC" w14:textId="77777777" w:rsidTr="008933F0">
        <w:trPr>
          <w:trHeight w:val="145"/>
        </w:trPr>
        <w:tc>
          <w:tcPr>
            <w:tcW w:w="10337" w:type="dxa"/>
            <w:gridSpan w:val="3"/>
            <w:shd w:val="clear" w:color="auto" w:fill="auto"/>
          </w:tcPr>
          <w:p w14:paraId="63AEA062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фонд.</w:t>
            </w:r>
          </w:p>
        </w:tc>
      </w:tr>
      <w:tr w:rsidR="00272B9D" w:rsidRPr="00272B9D" w14:paraId="2560DA39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1BA8B393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31FDC2C7" w14:textId="77777777" w:rsidR="00272B9D" w:rsidRPr="003F10BE" w:rsidRDefault="003F10BE" w:rsidP="003F1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Я. Журкина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,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 xml:space="preserve"> Чистякова, Т.В. Васильева и др. Методи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softHyphen/>
              <w:t>ка формирования профессионального самоопределения школь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3" w:type="dxa"/>
            <w:shd w:val="clear" w:color="auto" w:fill="auto"/>
          </w:tcPr>
          <w:p w14:paraId="6F2624DB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094C1947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0FA08F82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1DAE16B1" w14:textId="77777777" w:rsidR="00272B9D" w:rsidRPr="00272B9D" w:rsidRDefault="003F10BE" w:rsidP="003F10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О.В. Багрова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мир профессий. / О.В. Багрова. </w:t>
            </w:r>
            <w:proofErr w:type="gramStart"/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/  Волгоград</w:t>
            </w:r>
            <w:proofErr w:type="gramEnd"/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. Издательство « Учитель», 2009 – 159с.</w:t>
            </w:r>
          </w:p>
        </w:tc>
        <w:tc>
          <w:tcPr>
            <w:tcW w:w="2023" w:type="dxa"/>
            <w:shd w:val="clear" w:color="auto" w:fill="auto"/>
          </w:tcPr>
          <w:p w14:paraId="3AA93B13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52D03C1E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4772764F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0D319369" w14:textId="77777777" w:rsidR="00272B9D" w:rsidRPr="00272B9D" w:rsidRDefault="003F10BE" w:rsidP="003F10B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3">
              <w:rPr>
                <w:rFonts w:ascii="Times New Roman" w:hAnsi="Times New Roman" w:cs="Times New Roman"/>
                <w:sz w:val="24"/>
                <w:szCs w:val="24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3" w:type="dxa"/>
            <w:shd w:val="clear" w:color="auto" w:fill="auto"/>
          </w:tcPr>
          <w:p w14:paraId="41F0ED66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7F70DDC2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199F317A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FFFFFF" w:themeFill="background1"/>
          </w:tcPr>
          <w:p w14:paraId="0B39E25A" w14:textId="77777777" w:rsidR="00272B9D" w:rsidRPr="001B1F8F" w:rsidRDefault="001B1F8F" w:rsidP="001B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8F">
              <w:rPr>
                <w:rFonts w:ascii="Times New Roman" w:hAnsi="Times New Roman" w:cs="Times New Roman"/>
                <w:sz w:val="24"/>
                <w:szCs w:val="24"/>
              </w:rPr>
              <w:t>Шалаева Г.П. Кем мне стать? Большая книга профессий. — М., 2010</w:t>
            </w:r>
          </w:p>
        </w:tc>
        <w:tc>
          <w:tcPr>
            <w:tcW w:w="2023" w:type="dxa"/>
            <w:shd w:val="clear" w:color="auto" w:fill="auto"/>
          </w:tcPr>
          <w:p w14:paraId="46AD3FAE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7E0A3225" w14:textId="77777777" w:rsidTr="008933F0">
        <w:trPr>
          <w:trHeight w:val="145"/>
        </w:trPr>
        <w:tc>
          <w:tcPr>
            <w:tcW w:w="10337" w:type="dxa"/>
            <w:gridSpan w:val="3"/>
            <w:shd w:val="clear" w:color="auto" w:fill="auto"/>
          </w:tcPr>
          <w:p w14:paraId="27F85CBB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обучения.</w:t>
            </w:r>
          </w:p>
        </w:tc>
      </w:tr>
      <w:tr w:rsidR="00272B9D" w:rsidRPr="00272B9D" w14:paraId="3C191D4D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6832A8D4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A83C2BA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</w:tc>
        <w:tc>
          <w:tcPr>
            <w:tcW w:w="2023" w:type="dxa"/>
            <w:shd w:val="clear" w:color="auto" w:fill="auto"/>
          </w:tcPr>
          <w:p w14:paraId="2BD2411F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35702BD4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A85E10D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6D176D8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комплекс.</w:t>
            </w:r>
          </w:p>
        </w:tc>
        <w:tc>
          <w:tcPr>
            <w:tcW w:w="2023" w:type="dxa"/>
            <w:shd w:val="clear" w:color="auto" w:fill="auto"/>
          </w:tcPr>
          <w:p w14:paraId="36D21B5A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5A63BD8A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B4E3F94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3E9E941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  <w:tc>
          <w:tcPr>
            <w:tcW w:w="2023" w:type="dxa"/>
            <w:shd w:val="clear" w:color="auto" w:fill="auto"/>
          </w:tcPr>
          <w:p w14:paraId="6FA6504E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4EA6AECE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3F6B450E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1144EF7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Сканер.</w:t>
            </w:r>
          </w:p>
        </w:tc>
        <w:tc>
          <w:tcPr>
            <w:tcW w:w="2023" w:type="dxa"/>
            <w:shd w:val="clear" w:color="auto" w:fill="auto"/>
          </w:tcPr>
          <w:p w14:paraId="1CA3B014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18DB3274" w14:textId="77777777" w:rsidTr="008933F0">
        <w:trPr>
          <w:trHeight w:val="513"/>
        </w:trPr>
        <w:tc>
          <w:tcPr>
            <w:tcW w:w="10337" w:type="dxa"/>
            <w:gridSpan w:val="3"/>
            <w:shd w:val="clear" w:color="auto" w:fill="auto"/>
          </w:tcPr>
          <w:p w14:paraId="6B8CEFDF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Экранно-звуковые пособия.</w:t>
            </w:r>
          </w:p>
        </w:tc>
      </w:tr>
      <w:tr w:rsidR="00272B9D" w:rsidRPr="00272B9D" w14:paraId="21AEC613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C2B4A1C" w14:textId="77777777" w:rsidR="00272B9D" w:rsidRPr="00272B9D" w:rsidRDefault="00272B9D" w:rsidP="00272B9D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13C6CFF8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Презентации к занятиям.</w:t>
            </w:r>
          </w:p>
        </w:tc>
        <w:tc>
          <w:tcPr>
            <w:tcW w:w="2023" w:type="dxa"/>
            <w:shd w:val="clear" w:color="auto" w:fill="auto"/>
          </w:tcPr>
          <w:p w14:paraId="4D250E9F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776E792D" w14:textId="77777777" w:rsidTr="008933F0">
        <w:trPr>
          <w:trHeight w:val="528"/>
        </w:trPr>
        <w:tc>
          <w:tcPr>
            <w:tcW w:w="10337" w:type="dxa"/>
            <w:gridSpan w:val="3"/>
            <w:shd w:val="clear" w:color="auto" w:fill="auto"/>
          </w:tcPr>
          <w:p w14:paraId="48F19859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и инструменты</w:t>
            </w:r>
          </w:p>
        </w:tc>
      </w:tr>
      <w:tr w:rsidR="00272B9D" w:rsidRPr="00272B9D" w14:paraId="17C67146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642BB44C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BB0B8AC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бумаги, картона, ватманы.</w:t>
            </w:r>
          </w:p>
        </w:tc>
        <w:tc>
          <w:tcPr>
            <w:tcW w:w="2023" w:type="dxa"/>
            <w:shd w:val="clear" w:color="auto" w:fill="auto"/>
          </w:tcPr>
          <w:p w14:paraId="45A9A25C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531FEC5B" w14:textId="77777777" w:rsidTr="008933F0">
        <w:trPr>
          <w:trHeight w:val="528"/>
        </w:trPr>
        <w:tc>
          <w:tcPr>
            <w:tcW w:w="737" w:type="dxa"/>
            <w:shd w:val="clear" w:color="auto" w:fill="auto"/>
          </w:tcPr>
          <w:p w14:paraId="32F459B4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63222EF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  <w:tc>
          <w:tcPr>
            <w:tcW w:w="2023" w:type="dxa"/>
            <w:shd w:val="clear" w:color="auto" w:fill="auto"/>
          </w:tcPr>
          <w:p w14:paraId="3170E578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4ACB73E8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0ABB4F01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4ED29B13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Ножницы, клей.</w:t>
            </w:r>
          </w:p>
        </w:tc>
        <w:tc>
          <w:tcPr>
            <w:tcW w:w="2023" w:type="dxa"/>
            <w:shd w:val="clear" w:color="auto" w:fill="auto"/>
          </w:tcPr>
          <w:p w14:paraId="00940D36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32061F9A" w14:textId="77777777" w:rsidTr="008933F0">
        <w:trPr>
          <w:trHeight w:val="528"/>
        </w:trPr>
        <w:tc>
          <w:tcPr>
            <w:tcW w:w="737" w:type="dxa"/>
            <w:shd w:val="clear" w:color="auto" w:fill="auto"/>
          </w:tcPr>
          <w:p w14:paraId="7A2A7A53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4AA3AECC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Образцы готовых изделий.</w:t>
            </w:r>
          </w:p>
        </w:tc>
        <w:tc>
          <w:tcPr>
            <w:tcW w:w="2023" w:type="dxa"/>
            <w:shd w:val="clear" w:color="auto" w:fill="auto"/>
          </w:tcPr>
          <w:p w14:paraId="0475B0A3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15A690A3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FF72E3D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38B5A517" w14:textId="77777777" w:rsidR="00272B9D" w:rsidRPr="00272B9D" w:rsidRDefault="003F10BE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Картонные коробки для (конструирования)</w:t>
            </w:r>
          </w:p>
        </w:tc>
        <w:tc>
          <w:tcPr>
            <w:tcW w:w="2023" w:type="dxa"/>
            <w:shd w:val="clear" w:color="auto" w:fill="auto"/>
          </w:tcPr>
          <w:p w14:paraId="2B8B2F69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6110D844" w14:textId="77777777" w:rsidTr="008933F0">
        <w:trPr>
          <w:trHeight w:val="176"/>
        </w:trPr>
        <w:tc>
          <w:tcPr>
            <w:tcW w:w="10337" w:type="dxa"/>
            <w:gridSpan w:val="3"/>
            <w:shd w:val="clear" w:color="auto" w:fill="auto"/>
          </w:tcPr>
          <w:p w14:paraId="32076740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класса.</w:t>
            </w:r>
          </w:p>
        </w:tc>
      </w:tr>
      <w:tr w:rsidR="00272B9D" w:rsidRPr="00272B9D" w14:paraId="0BFA56A9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5E45969F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2EB03D83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Учительский стол, стул.</w:t>
            </w:r>
          </w:p>
        </w:tc>
        <w:tc>
          <w:tcPr>
            <w:tcW w:w="2023" w:type="dxa"/>
            <w:shd w:val="clear" w:color="auto" w:fill="auto"/>
          </w:tcPr>
          <w:p w14:paraId="3A3485B5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25D5CF34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1DDB4612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001BEE9E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Ученические столы, стулья.</w:t>
            </w:r>
          </w:p>
        </w:tc>
        <w:tc>
          <w:tcPr>
            <w:tcW w:w="2023" w:type="dxa"/>
            <w:shd w:val="clear" w:color="auto" w:fill="auto"/>
          </w:tcPr>
          <w:p w14:paraId="4A9DE137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2B9D" w:rsidRPr="00272B9D" w14:paraId="47E49A79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167AC60D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F0C911F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Доски  для  размещения образцов изделий и готовых поделок.</w:t>
            </w:r>
          </w:p>
        </w:tc>
        <w:tc>
          <w:tcPr>
            <w:tcW w:w="2023" w:type="dxa"/>
            <w:shd w:val="clear" w:color="auto" w:fill="auto"/>
          </w:tcPr>
          <w:p w14:paraId="20285F81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3F440243" w14:textId="77777777" w:rsidTr="008933F0">
        <w:trPr>
          <w:trHeight w:val="528"/>
        </w:trPr>
        <w:tc>
          <w:tcPr>
            <w:tcW w:w="737" w:type="dxa"/>
            <w:shd w:val="clear" w:color="auto" w:fill="auto"/>
          </w:tcPr>
          <w:p w14:paraId="28070028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2F9DBD1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Шкафы для хранения необходимых материалов для занятий.</w:t>
            </w:r>
          </w:p>
        </w:tc>
        <w:tc>
          <w:tcPr>
            <w:tcW w:w="2023" w:type="dxa"/>
            <w:shd w:val="clear" w:color="auto" w:fill="auto"/>
          </w:tcPr>
          <w:p w14:paraId="516C3542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F17A3A6" w14:textId="77777777" w:rsidR="00272B9D" w:rsidRPr="00272B9D" w:rsidRDefault="00272B9D" w:rsidP="00272B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F181530" w14:textId="62E9E519" w:rsidR="006C33B0" w:rsidRPr="006C33B0" w:rsidRDefault="006C33B0" w:rsidP="006C33B0">
      <w:pPr>
        <w:rPr>
          <w:rFonts w:ascii="Times New Roman" w:hAnsi="Times New Roman" w:cs="Times New Roman"/>
          <w:b/>
          <w:sz w:val="24"/>
          <w:szCs w:val="24"/>
        </w:rPr>
      </w:pPr>
    </w:p>
    <w:sectPr w:rsidR="006C33B0" w:rsidRPr="006C33B0" w:rsidSect="008D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E85184"/>
    <w:multiLevelType w:val="hybridMultilevel"/>
    <w:tmpl w:val="0120796A"/>
    <w:lvl w:ilvl="0" w:tplc="766C8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06721"/>
    <w:multiLevelType w:val="hybridMultilevel"/>
    <w:tmpl w:val="49AC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DA"/>
    <w:multiLevelType w:val="hybridMultilevel"/>
    <w:tmpl w:val="7730E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4C06"/>
    <w:multiLevelType w:val="hybridMultilevel"/>
    <w:tmpl w:val="76E0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6646D"/>
    <w:multiLevelType w:val="hybridMultilevel"/>
    <w:tmpl w:val="FEAE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2A4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D60"/>
    <w:multiLevelType w:val="hybridMultilevel"/>
    <w:tmpl w:val="52F0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254BB"/>
    <w:multiLevelType w:val="hybridMultilevel"/>
    <w:tmpl w:val="94F0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07AE0"/>
    <w:multiLevelType w:val="hybridMultilevel"/>
    <w:tmpl w:val="DF22C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B2E3D"/>
    <w:multiLevelType w:val="hybridMultilevel"/>
    <w:tmpl w:val="9746DF7A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58BF"/>
    <w:multiLevelType w:val="hybridMultilevel"/>
    <w:tmpl w:val="D72E9DD8"/>
    <w:lvl w:ilvl="0" w:tplc="766C8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04051"/>
    <w:multiLevelType w:val="hybridMultilevel"/>
    <w:tmpl w:val="142A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55ED"/>
    <w:multiLevelType w:val="hybridMultilevel"/>
    <w:tmpl w:val="6C20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3B45"/>
    <w:multiLevelType w:val="hybridMultilevel"/>
    <w:tmpl w:val="108A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C7178"/>
    <w:multiLevelType w:val="hybridMultilevel"/>
    <w:tmpl w:val="CB7280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0C1AE0"/>
    <w:multiLevelType w:val="hybridMultilevel"/>
    <w:tmpl w:val="DCC620E6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735A5"/>
    <w:multiLevelType w:val="hybridMultilevel"/>
    <w:tmpl w:val="8C90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36C7"/>
    <w:multiLevelType w:val="multilevel"/>
    <w:tmpl w:val="532C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F7EF7"/>
    <w:multiLevelType w:val="multilevel"/>
    <w:tmpl w:val="23F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73433C"/>
    <w:multiLevelType w:val="hybridMultilevel"/>
    <w:tmpl w:val="4710A4B2"/>
    <w:lvl w:ilvl="0" w:tplc="766C8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103560"/>
    <w:multiLevelType w:val="hybridMultilevel"/>
    <w:tmpl w:val="DD106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A443C6"/>
    <w:multiLevelType w:val="hybridMultilevel"/>
    <w:tmpl w:val="9C2247C6"/>
    <w:lvl w:ilvl="0" w:tplc="766C8D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91E4D37"/>
    <w:multiLevelType w:val="hybridMultilevel"/>
    <w:tmpl w:val="142A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B07DD"/>
    <w:multiLevelType w:val="hybridMultilevel"/>
    <w:tmpl w:val="9E9A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C971D3"/>
    <w:multiLevelType w:val="hybridMultilevel"/>
    <w:tmpl w:val="14C2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244A6"/>
    <w:multiLevelType w:val="hybridMultilevel"/>
    <w:tmpl w:val="8E22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A1529"/>
    <w:multiLevelType w:val="hybridMultilevel"/>
    <w:tmpl w:val="1A5A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D22EF"/>
    <w:multiLevelType w:val="hybridMultilevel"/>
    <w:tmpl w:val="C9E048BE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C4E61"/>
    <w:multiLevelType w:val="hybridMultilevel"/>
    <w:tmpl w:val="4FF0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B4DE8"/>
    <w:multiLevelType w:val="multilevel"/>
    <w:tmpl w:val="0B6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75D38"/>
    <w:multiLevelType w:val="multilevel"/>
    <w:tmpl w:val="1962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872DB7"/>
    <w:multiLevelType w:val="hybridMultilevel"/>
    <w:tmpl w:val="F85CA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F45840"/>
    <w:multiLevelType w:val="hybridMultilevel"/>
    <w:tmpl w:val="BC1E7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5C4E98"/>
    <w:multiLevelType w:val="hybridMultilevel"/>
    <w:tmpl w:val="CD22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94A07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826DA"/>
    <w:multiLevelType w:val="hybridMultilevel"/>
    <w:tmpl w:val="5C243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B71F6A"/>
    <w:multiLevelType w:val="hybridMultilevel"/>
    <w:tmpl w:val="AA180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354534"/>
    <w:multiLevelType w:val="hybridMultilevel"/>
    <w:tmpl w:val="35B8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20F57"/>
    <w:multiLevelType w:val="hybridMultilevel"/>
    <w:tmpl w:val="67186D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302C29"/>
    <w:multiLevelType w:val="hybridMultilevel"/>
    <w:tmpl w:val="A19A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44158"/>
    <w:multiLevelType w:val="hybridMultilevel"/>
    <w:tmpl w:val="3174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D4154"/>
    <w:multiLevelType w:val="hybridMultilevel"/>
    <w:tmpl w:val="0DF0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F5349"/>
    <w:multiLevelType w:val="hybridMultilevel"/>
    <w:tmpl w:val="DBE4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55EF9"/>
    <w:multiLevelType w:val="hybridMultilevel"/>
    <w:tmpl w:val="87E62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5"/>
  </w:num>
  <w:num w:numId="3">
    <w:abstractNumId w:val="21"/>
  </w:num>
  <w:num w:numId="4">
    <w:abstractNumId w:val="19"/>
  </w:num>
  <w:num w:numId="5">
    <w:abstractNumId w:val="32"/>
  </w:num>
  <w:num w:numId="6">
    <w:abstractNumId w:val="33"/>
  </w:num>
  <w:num w:numId="7">
    <w:abstractNumId w:val="0"/>
  </w:num>
  <w:num w:numId="8">
    <w:abstractNumId w:val="1"/>
  </w:num>
  <w:num w:numId="9">
    <w:abstractNumId w:val="5"/>
  </w:num>
  <w:num w:numId="10">
    <w:abstractNumId w:val="44"/>
  </w:num>
  <w:num w:numId="11">
    <w:abstractNumId w:val="31"/>
  </w:num>
  <w:num w:numId="12">
    <w:abstractNumId w:val="43"/>
  </w:num>
  <w:num w:numId="13">
    <w:abstractNumId w:val="14"/>
  </w:num>
  <w:num w:numId="14">
    <w:abstractNumId w:val="6"/>
  </w:num>
  <w:num w:numId="15">
    <w:abstractNumId w:val="42"/>
  </w:num>
  <w:num w:numId="16">
    <w:abstractNumId w:val="18"/>
  </w:num>
  <w:num w:numId="17">
    <w:abstractNumId w:val="46"/>
  </w:num>
  <w:num w:numId="18">
    <w:abstractNumId w:val="40"/>
  </w:num>
  <w:num w:numId="19">
    <w:abstractNumId w:val="28"/>
  </w:num>
  <w:num w:numId="20">
    <w:abstractNumId w:val="16"/>
  </w:num>
  <w:num w:numId="21">
    <w:abstractNumId w:val="15"/>
  </w:num>
  <w:num w:numId="22">
    <w:abstractNumId w:val="10"/>
  </w:num>
  <w:num w:numId="23">
    <w:abstractNumId w:val="41"/>
  </w:num>
  <w:num w:numId="24">
    <w:abstractNumId w:val="36"/>
  </w:num>
  <w:num w:numId="25">
    <w:abstractNumId w:val="38"/>
  </w:num>
  <w:num w:numId="26">
    <w:abstractNumId w:val="22"/>
  </w:num>
  <w:num w:numId="27">
    <w:abstractNumId w:val="12"/>
  </w:num>
  <w:num w:numId="28">
    <w:abstractNumId w:val="2"/>
  </w:num>
  <w:num w:numId="29">
    <w:abstractNumId w:val="29"/>
  </w:num>
  <w:num w:numId="30">
    <w:abstractNumId w:val="27"/>
  </w:num>
  <w:num w:numId="31">
    <w:abstractNumId w:val="9"/>
  </w:num>
  <w:num w:numId="32">
    <w:abstractNumId w:val="3"/>
  </w:num>
  <w:num w:numId="33">
    <w:abstractNumId w:val="47"/>
  </w:num>
  <w:num w:numId="34">
    <w:abstractNumId w:val="35"/>
  </w:num>
  <w:num w:numId="35">
    <w:abstractNumId w:val="23"/>
  </w:num>
  <w:num w:numId="36">
    <w:abstractNumId w:val="34"/>
  </w:num>
  <w:num w:numId="37">
    <w:abstractNumId w:val="39"/>
  </w:num>
  <w:num w:numId="38">
    <w:abstractNumId w:val="24"/>
  </w:num>
  <w:num w:numId="39">
    <w:abstractNumId w:val="30"/>
  </w:num>
  <w:num w:numId="40">
    <w:abstractNumId w:val="11"/>
  </w:num>
  <w:num w:numId="41">
    <w:abstractNumId w:val="17"/>
  </w:num>
  <w:num w:numId="42">
    <w:abstractNumId w:val="7"/>
  </w:num>
  <w:num w:numId="43">
    <w:abstractNumId w:val="37"/>
  </w:num>
  <w:num w:numId="44">
    <w:abstractNumId w:val="8"/>
  </w:num>
  <w:num w:numId="45">
    <w:abstractNumId w:val="25"/>
  </w:num>
  <w:num w:numId="46">
    <w:abstractNumId w:val="4"/>
  </w:num>
  <w:num w:numId="47">
    <w:abstractNumId w:val="2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D03"/>
    <w:rsid w:val="00010801"/>
    <w:rsid w:val="00030B47"/>
    <w:rsid w:val="0003620C"/>
    <w:rsid w:val="000608DC"/>
    <w:rsid w:val="00070CA3"/>
    <w:rsid w:val="000F0040"/>
    <w:rsid w:val="00147115"/>
    <w:rsid w:val="001563AF"/>
    <w:rsid w:val="001A57F9"/>
    <w:rsid w:val="001B1F8F"/>
    <w:rsid w:val="002241F2"/>
    <w:rsid w:val="002318C2"/>
    <w:rsid w:val="00260D03"/>
    <w:rsid w:val="00272B9D"/>
    <w:rsid w:val="00272BB4"/>
    <w:rsid w:val="00283B41"/>
    <w:rsid w:val="002E33A9"/>
    <w:rsid w:val="002F6BA3"/>
    <w:rsid w:val="003D5DC5"/>
    <w:rsid w:val="003F10BE"/>
    <w:rsid w:val="004918DC"/>
    <w:rsid w:val="004B021B"/>
    <w:rsid w:val="005022B0"/>
    <w:rsid w:val="00512D0D"/>
    <w:rsid w:val="005B75B7"/>
    <w:rsid w:val="005C000D"/>
    <w:rsid w:val="006138D7"/>
    <w:rsid w:val="00687275"/>
    <w:rsid w:val="006A0271"/>
    <w:rsid w:val="006A1D6C"/>
    <w:rsid w:val="006C33B0"/>
    <w:rsid w:val="007843FA"/>
    <w:rsid w:val="007A532A"/>
    <w:rsid w:val="007C546F"/>
    <w:rsid w:val="008255B7"/>
    <w:rsid w:val="008620BC"/>
    <w:rsid w:val="008933F0"/>
    <w:rsid w:val="008D001C"/>
    <w:rsid w:val="008F5F0C"/>
    <w:rsid w:val="00903FF0"/>
    <w:rsid w:val="0091200D"/>
    <w:rsid w:val="009D355F"/>
    <w:rsid w:val="00A830CE"/>
    <w:rsid w:val="00A909A9"/>
    <w:rsid w:val="00AD3BF9"/>
    <w:rsid w:val="00B02FAF"/>
    <w:rsid w:val="00B17C49"/>
    <w:rsid w:val="00B21B06"/>
    <w:rsid w:val="00BC2C7A"/>
    <w:rsid w:val="00C01391"/>
    <w:rsid w:val="00C131A8"/>
    <w:rsid w:val="00CE3D5E"/>
    <w:rsid w:val="00CF0985"/>
    <w:rsid w:val="00CF3C03"/>
    <w:rsid w:val="00D50C9F"/>
    <w:rsid w:val="00D63D02"/>
    <w:rsid w:val="00D91767"/>
    <w:rsid w:val="00DD649B"/>
    <w:rsid w:val="00E73961"/>
    <w:rsid w:val="00F01926"/>
    <w:rsid w:val="00F31A13"/>
    <w:rsid w:val="00F51D7F"/>
    <w:rsid w:val="00F8160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00CE"/>
  <w15:docId w15:val="{5E76C1E7-F398-4AE4-9897-783CDE6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3B0"/>
  </w:style>
  <w:style w:type="paragraph" w:customStyle="1" w:styleId="a4">
    <w:name w:val="Содержимое таблицы"/>
    <w:basedOn w:val="a"/>
    <w:rsid w:val="006C33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C33B0"/>
    <w:pPr>
      <w:ind w:left="720"/>
      <w:contextualSpacing/>
    </w:pPr>
  </w:style>
  <w:style w:type="table" w:styleId="a6">
    <w:name w:val="Table Grid"/>
    <w:basedOn w:val="a1"/>
    <w:uiPriority w:val="59"/>
    <w:rsid w:val="00B02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aliases w:val="основа"/>
    <w:uiPriority w:val="1"/>
    <w:qFormat/>
    <w:rsid w:val="00A909A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1B1F8F"/>
    <w:rPr>
      <w:i/>
      <w:iCs/>
    </w:rPr>
  </w:style>
  <w:style w:type="character" w:styleId="a9">
    <w:name w:val="Hyperlink"/>
    <w:basedOn w:val="a0"/>
    <w:uiPriority w:val="99"/>
    <w:unhideWhenUsed/>
    <w:rsid w:val="002E33A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19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Admin</cp:lastModifiedBy>
  <cp:revision>45</cp:revision>
  <cp:lastPrinted>2024-09-19T11:09:00Z</cp:lastPrinted>
  <dcterms:created xsi:type="dcterms:W3CDTF">2020-05-02T12:55:00Z</dcterms:created>
  <dcterms:modified xsi:type="dcterms:W3CDTF">2024-09-20T11:30:00Z</dcterms:modified>
</cp:coreProperties>
</file>