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128" w:rsidRDefault="00F072CE">
      <w:pPr>
        <w:spacing w:after="0" w:line="240" w:lineRule="auto"/>
        <w:jc w:val="both"/>
        <w:rPr>
          <w:rFonts w:ascii="Times New Roman" w:hAnsi="Times New Roman"/>
          <w:b/>
          <w:sz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55pt;margin-top:-21.1pt;width:567.5pt;height:773.7pt;z-index:-1;visibility:visible;mso-wrap-style:square;mso-position-horizontal-relative:text;mso-position-vertical-relative:text;mso-width-relative:page;mso-height-relative:page" wrapcoords="-30 0 -30 21578 21600 21578 21600 0 -30 0">
            <v:imagedata r:id="rId7" o:title="" croptop="13906f" cropbottom="2811f" cropleft="23555f" cropright="22475f"/>
            <w10:wrap type="through"/>
          </v:shape>
        </w:pict>
      </w:r>
    </w:p>
    <w:p w:rsidR="00DE5128" w:rsidRDefault="00DE5128">
      <w:pPr>
        <w:spacing w:after="0" w:line="240" w:lineRule="auto"/>
        <w:jc w:val="both"/>
        <w:rPr>
          <w:rFonts w:ascii="Times New Roman" w:hAnsi="Times New Roman"/>
          <w:b/>
          <w:sz w:val="32"/>
        </w:rPr>
      </w:pPr>
    </w:p>
    <w:p w:rsidR="00CC4666" w:rsidRPr="00DE5128" w:rsidRDefault="006304DC" w:rsidP="00DE5128">
      <w:pPr>
        <w:pStyle w:val="a3"/>
        <w:numPr>
          <w:ilvl w:val="0"/>
          <w:numId w:val="20"/>
        </w:numPr>
        <w:tabs>
          <w:tab w:val="left" w:pos="0"/>
        </w:tabs>
        <w:spacing w:after="0" w:line="240" w:lineRule="auto"/>
        <w:ind w:left="284" w:hanging="284"/>
        <w:jc w:val="center"/>
        <w:rPr>
          <w:rFonts w:ascii="Times New Roman" w:hAnsi="Times New Roman"/>
          <w:b/>
          <w:sz w:val="24"/>
          <w:szCs w:val="24"/>
        </w:rPr>
      </w:pPr>
      <w:r w:rsidRPr="00DE5128">
        <w:rPr>
          <w:rFonts w:ascii="Times New Roman" w:hAnsi="Times New Roman"/>
          <w:b/>
          <w:sz w:val="24"/>
          <w:szCs w:val="24"/>
        </w:rPr>
        <w:t>ОБЩИЕ ПОЛОЖЕНИЯ</w:t>
      </w:r>
    </w:p>
    <w:p w:rsidR="00CC4666" w:rsidRDefault="00CC4666">
      <w:pPr>
        <w:pStyle w:val="a3"/>
        <w:spacing w:after="0" w:line="240" w:lineRule="auto"/>
        <w:ind w:left="1080"/>
        <w:rPr>
          <w:rFonts w:ascii="Times New Roman" w:hAnsi="Times New Roman"/>
          <w:sz w:val="24"/>
          <w:szCs w:val="24"/>
        </w:rPr>
      </w:pPr>
      <w:bookmarkStart w:id="0" w:name="_GoBack"/>
      <w:bookmarkEnd w:id="0"/>
    </w:p>
    <w:p w:rsidR="00CC4666" w:rsidRPr="005D45C1" w:rsidRDefault="006304DC" w:rsidP="005D45C1">
      <w:pPr>
        <w:pStyle w:val="a3"/>
        <w:numPr>
          <w:ilvl w:val="1"/>
          <w:numId w:val="20"/>
        </w:numPr>
        <w:spacing w:after="0" w:line="240" w:lineRule="auto"/>
        <w:ind w:left="0" w:firstLine="709"/>
        <w:jc w:val="both"/>
        <w:rPr>
          <w:rFonts w:ascii="Times New Roman" w:hAnsi="Times New Roman"/>
          <w:sz w:val="28"/>
          <w:szCs w:val="28"/>
        </w:rPr>
      </w:pPr>
      <w:r w:rsidRPr="005D45C1">
        <w:rPr>
          <w:rFonts w:ascii="Times New Roman" w:hAnsi="Times New Roman"/>
          <w:sz w:val="28"/>
          <w:szCs w:val="28"/>
        </w:rPr>
        <w:t>Настоящий Устав является новой редакцией Устава муниципального бюджетного общеобразовательного учреждения «</w:t>
      </w:r>
      <w:r w:rsidR="00997243" w:rsidRPr="00997243">
        <w:rPr>
          <w:rFonts w:ascii="Times New Roman" w:hAnsi="Times New Roman"/>
          <w:sz w:val="28"/>
          <w:szCs w:val="28"/>
        </w:rPr>
        <w:t>С</w:t>
      </w:r>
      <w:r w:rsidRPr="00997243">
        <w:rPr>
          <w:rFonts w:ascii="Times New Roman" w:hAnsi="Times New Roman"/>
          <w:sz w:val="28"/>
          <w:szCs w:val="28"/>
        </w:rPr>
        <w:t xml:space="preserve">редняя общеобразовательная школа </w:t>
      </w:r>
      <w:r w:rsidR="00997243" w:rsidRPr="00997243">
        <w:rPr>
          <w:rFonts w:ascii="Times New Roman" w:hAnsi="Times New Roman"/>
          <w:sz w:val="28"/>
          <w:szCs w:val="28"/>
        </w:rPr>
        <w:t xml:space="preserve">с. </w:t>
      </w:r>
      <w:r w:rsidR="00766297">
        <w:rPr>
          <w:rFonts w:ascii="Times New Roman" w:hAnsi="Times New Roman"/>
          <w:sz w:val="28"/>
          <w:szCs w:val="28"/>
        </w:rPr>
        <w:t>Андреевка</w:t>
      </w:r>
      <w:r w:rsidR="00997243" w:rsidRPr="00997243">
        <w:rPr>
          <w:rFonts w:ascii="Times New Roman" w:hAnsi="Times New Roman"/>
          <w:sz w:val="28"/>
          <w:szCs w:val="28"/>
        </w:rPr>
        <w:t xml:space="preserve"> Чернянского района Белгородской области</w:t>
      </w:r>
      <w:r w:rsidRPr="005D45C1">
        <w:rPr>
          <w:rFonts w:ascii="Times New Roman" w:hAnsi="Times New Roman"/>
          <w:sz w:val="28"/>
          <w:szCs w:val="28"/>
        </w:rPr>
        <w:t>» (далее – Учреждение).</w:t>
      </w:r>
    </w:p>
    <w:p w:rsidR="00CC4666" w:rsidRPr="005D45C1" w:rsidRDefault="006304DC" w:rsidP="005D45C1">
      <w:pPr>
        <w:pStyle w:val="a3"/>
        <w:numPr>
          <w:ilvl w:val="1"/>
          <w:numId w:val="20"/>
        </w:numPr>
        <w:spacing w:after="0" w:line="240" w:lineRule="auto"/>
        <w:ind w:left="0" w:firstLine="709"/>
        <w:jc w:val="both"/>
        <w:rPr>
          <w:rFonts w:ascii="Times New Roman" w:hAnsi="Times New Roman"/>
          <w:sz w:val="28"/>
          <w:szCs w:val="28"/>
        </w:rPr>
      </w:pPr>
      <w:r w:rsidRPr="005D45C1">
        <w:rPr>
          <w:rFonts w:ascii="Times New Roman" w:hAnsi="Times New Roman"/>
          <w:sz w:val="28"/>
          <w:szCs w:val="28"/>
        </w:rPr>
        <w:t>Полное наименование Учреждения: муниципальное бюджетное общеобразовательное учреждение «</w:t>
      </w:r>
      <w:r w:rsidR="00997243">
        <w:rPr>
          <w:rFonts w:ascii="Times New Roman" w:hAnsi="Times New Roman"/>
          <w:sz w:val="28"/>
          <w:szCs w:val="28"/>
        </w:rPr>
        <w:t>С</w:t>
      </w:r>
      <w:r w:rsidR="00997243" w:rsidRPr="005D45C1">
        <w:rPr>
          <w:rFonts w:ascii="Times New Roman" w:hAnsi="Times New Roman"/>
          <w:sz w:val="28"/>
          <w:szCs w:val="28"/>
        </w:rPr>
        <w:t>редняя общеобразовательная школа</w:t>
      </w:r>
      <w:r w:rsidR="00997243">
        <w:rPr>
          <w:rFonts w:ascii="Times New Roman" w:hAnsi="Times New Roman"/>
          <w:sz w:val="28"/>
          <w:szCs w:val="28"/>
        </w:rPr>
        <w:t xml:space="preserve">            </w:t>
      </w:r>
      <w:r w:rsidR="00997243" w:rsidRPr="005D45C1">
        <w:rPr>
          <w:rFonts w:ascii="Times New Roman" w:hAnsi="Times New Roman"/>
          <w:sz w:val="28"/>
          <w:szCs w:val="28"/>
        </w:rPr>
        <w:t xml:space="preserve"> </w:t>
      </w:r>
      <w:r w:rsidR="00997243">
        <w:rPr>
          <w:rFonts w:ascii="Times New Roman" w:hAnsi="Times New Roman"/>
          <w:sz w:val="28"/>
          <w:szCs w:val="28"/>
        </w:rPr>
        <w:t xml:space="preserve">с. </w:t>
      </w:r>
      <w:r w:rsidR="00766297">
        <w:rPr>
          <w:rFonts w:ascii="Times New Roman" w:hAnsi="Times New Roman"/>
          <w:sz w:val="28"/>
          <w:szCs w:val="28"/>
        </w:rPr>
        <w:t>Андреевка</w:t>
      </w:r>
      <w:r w:rsidR="00997243">
        <w:rPr>
          <w:rFonts w:ascii="Times New Roman" w:hAnsi="Times New Roman"/>
          <w:sz w:val="28"/>
          <w:szCs w:val="28"/>
        </w:rPr>
        <w:t xml:space="preserve"> </w:t>
      </w:r>
      <w:r w:rsidR="003969A5">
        <w:rPr>
          <w:rFonts w:ascii="Times New Roman" w:hAnsi="Times New Roman"/>
          <w:sz w:val="28"/>
          <w:szCs w:val="28"/>
        </w:rPr>
        <w:t xml:space="preserve"> </w:t>
      </w:r>
      <w:r w:rsidR="00997243">
        <w:rPr>
          <w:rFonts w:ascii="Times New Roman" w:hAnsi="Times New Roman"/>
          <w:sz w:val="28"/>
          <w:szCs w:val="28"/>
        </w:rPr>
        <w:t>Чернянского района Белгородской области</w:t>
      </w:r>
      <w:r w:rsidRPr="005D45C1">
        <w:rPr>
          <w:rFonts w:ascii="Times New Roman" w:hAnsi="Times New Roman"/>
          <w:sz w:val="28"/>
          <w:szCs w:val="28"/>
        </w:rPr>
        <w:t>».</w:t>
      </w:r>
    </w:p>
    <w:p w:rsidR="00CC4666" w:rsidRDefault="006304DC" w:rsidP="005D45C1">
      <w:pPr>
        <w:pStyle w:val="a3"/>
        <w:numPr>
          <w:ilvl w:val="1"/>
          <w:numId w:val="2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Сокращенное наименование Учреждения: МБОУ «СОШ </w:t>
      </w:r>
      <w:r w:rsidR="00997243">
        <w:rPr>
          <w:rFonts w:ascii="Times New Roman" w:hAnsi="Times New Roman"/>
          <w:sz w:val="28"/>
          <w:szCs w:val="28"/>
        </w:rPr>
        <w:t xml:space="preserve">                    с. </w:t>
      </w:r>
      <w:r w:rsidR="00766297">
        <w:rPr>
          <w:rFonts w:ascii="Times New Roman" w:hAnsi="Times New Roman"/>
          <w:sz w:val="28"/>
          <w:szCs w:val="28"/>
        </w:rPr>
        <w:t>Андреевка</w:t>
      </w:r>
      <w:r>
        <w:rPr>
          <w:rFonts w:ascii="Times New Roman" w:hAnsi="Times New Roman"/>
          <w:sz w:val="28"/>
          <w:szCs w:val="28"/>
        </w:rPr>
        <w:t>».</w:t>
      </w:r>
    </w:p>
    <w:p w:rsidR="00CC4666" w:rsidRDefault="006304DC" w:rsidP="005D45C1">
      <w:pPr>
        <w:pStyle w:val="a3"/>
        <w:numPr>
          <w:ilvl w:val="1"/>
          <w:numId w:val="2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Организационно-правовая форма Учреждения: муниципальное учреждение, тип Учреждения – бюджетное. </w:t>
      </w:r>
    </w:p>
    <w:p w:rsidR="00CC4666" w:rsidRDefault="006304DC">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Тип Учреждения в качестве образовательной организации – общеобразовательное. </w:t>
      </w:r>
    </w:p>
    <w:p w:rsidR="00CC4666" w:rsidRDefault="006304DC" w:rsidP="005D45C1">
      <w:pPr>
        <w:pStyle w:val="a3"/>
        <w:numPr>
          <w:ilvl w:val="1"/>
          <w:numId w:val="2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Место нахождения Учреждения (юридический и фактический адрес): </w:t>
      </w:r>
      <w:r w:rsidR="00766297" w:rsidRPr="0096317A">
        <w:rPr>
          <w:rFonts w:ascii="Times New Roman" w:hAnsi="Times New Roman"/>
          <w:sz w:val="28"/>
        </w:rPr>
        <w:t>3095</w:t>
      </w:r>
      <w:r w:rsidR="00766297">
        <w:rPr>
          <w:rFonts w:ascii="Times New Roman" w:hAnsi="Times New Roman"/>
          <w:sz w:val="28"/>
        </w:rPr>
        <w:t>88</w:t>
      </w:r>
      <w:r w:rsidR="00766297" w:rsidRPr="0096317A">
        <w:rPr>
          <w:rFonts w:ascii="Times New Roman" w:hAnsi="Times New Roman"/>
          <w:sz w:val="28"/>
        </w:rPr>
        <w:t>, Белгородская облас</w:t>
      </w:r>
      <w:r w:rsidR="00766297">
        <w:rPr>
          <w:rFonts w:ascii="Times New Roman" w:hAnsi="Times New Roman"/>
          <w:sz w:val="28"/>
        </w:rPr>
        <w:t>ть, Чернянский район, село Андреевка</w:t>
      </w:r>
      <w:r w:rsidR="00766297" w:rsidRPr="0096317A">
        <w:rPr>
          <w:rFonts w:ascii="Times New Roman" w:hAnsi="Times New Roman"/>
          <w:sz w:val="28"/>
        </w:rPr>
        <w:t>, улица Центральная,</w:t>
      </w:r>
      <w:r w:rsidR="00766297">
        <w:rPr>
          <w:rFonts w:ascii="Times New Roman" w:hAnsi="Times New Roman"/>
          <w:sz w:val="28"/>
        </w:rPr>
        <w:t xml:space="preserve"> дом 35</w:t>
      </w:r>
      <w:r w:rsidR="003969A5" w:rsidRPr="006F0C4E">
        <w:rPr>
          <w:rFonts w:ascii="Times New Roman" w:eastAsia="Times New Roman" w:hAnsi="Times New Roman"/>
          <w:sz w:val="28"/>
          <w:szCs w:val="28"/>
        </w:rPr>
        <w:t>.</w:t>
      </w:r>
    </w:p>
    <w:p w:rsidR="00CC4666" w:rsidRDefault="006304DC" w:rsidP="005D45C1">
      <w:pPr>
        <w:pStyle w:val="a3"/>
        <w:widowControl w:val="0"/>
        <w:numPr>
          <w:ilvl w:val="1"/>
          <w:numId w:val="20"/>
        </w:numPr>
        <w:spacing w:after="0" w:line="240" w:lineRule="auto"/>
        <w:ind w:left="0" w:right="-143" w:firstLine="709"/>
        <w:jc w:val="both"/>
        <w:rPr>
          <w:rFonts w:ascii="Times New Roman" w:hAnsi="Times New Roman"/>
          <w:bCs/>
          <w:sz w:val="28"/>
          <w:szCs w:val="28"/>
          <w:shd w:val="clear" w:color="auto" w:fill="FFFFFF"/>
        </w:rPr>
      </w:pPr>
      <w:r>
        <w:rPr>
          <w:rFonts w:ascii="Times New Roman" w:hAnsi="Times New Roman"/>
          <w:sz w:val="28"/>
          <w:szCs w:val="28"/>
        </w:rPr>
        <w:t xml:space="preserve">Образовательная деятельность осуществляется по следующим адресам: </w:t>
      </w:r>
    </w:p>
    <w:p w:rsidR="00766297" w:rsidRDefault="00766297" w:rsidP="00766297">
      <w:pPr>
        <w:spacing w:after="0" w:line="240" w:lineRule="auto"/>
        <w:jc w:val="both"/>
        <w:rPr>
          <w:rFonts w:ascii="Times New Roman" w:hAnsi="Times New Roman"/>
          <w:sz w:val="28"/>
        </w:rPr>
      </w:pPr>
      <w:r>
        <w:rPr>
          <w:rFonts w:ascii="Times New Roman" w:hAnsi="Times New Roman"/>
          <w:sz w:val="28"/>
        </w:rPr>
        <w:t xml:space="preserve">           309588</w:t>
      </w:r>
      <w:r w:rsidRPr="0096317A">
        <w:rPr>
          <w:rFonts w:ascii="Times New Roman" w:hAnsi="Times New Roman"/>
          <w:sz w:val="28"/>
        </w:rPr>
        <w:t>, Белгородская облас</w:t>
      </w:r>
      <w:r>
        <w:rPr>
          <w:rFonts w:ascii="Times New Roman" w:hAnsi="Times New Roman"/>
          <w:sz w:val="28"/>
        </w:rPr>
        <w:t>ть, Чернянский район, село Андреевка</w:t>
      </w:r>
      <w:r w:rsidRPr="0096317A">
        <w:rPr>
          <w:rFonts w:ascii="Times New Roman" w:hAnsi="Times New Roman"/>
          <w:sz w:val="28"/>
        </w:rPr>
        <w:t>, улица Центральная,</w:t>
      </w:r>
      <w:r>
        <w:rPr>
          <w:rFonts w:ascii="Times New Roman" w:hAnsi="Times New Roman"/>
          <w:sz w:val="28"/>
        </w:rPr>
        <w:t xml:space="preserve"> дом 35;</w:t>
      </w:r>
    </w:p>
    <w:p w:rsidR="00766297" w:rsidRDefault="00766297" w:rsidP="00766297">
      <w:pPr>
        <w:spacing w:after="0" w:line="240" w:lineRule="auto"/>
        <w:jc w:val="both"/>
        <w:rPr>
          <w:rFonts w:ascii="Times New Roman" w:hAnsi="Times New Roman"/>
          <w:sz w:val="28"/>
        </w:rPr>
      </w:pPr>
      <w:r>
        <w:rPr>
          <w:rFonts w:ascii="Times New Roman" w:hAnsi="Times New Roman"/>
          <w:sz w:val="28"/>
        </w:rPr>
        <w:t xml:space="preserve">           309588</w:t>
      </w:r>
      <w:r w:rsidRPr="0096317A">
        <w:rPr>
          <w:rFonts w:ascii="Times New Roman" w:hAnsi="Times New Roman"/>
          <w:sz w:val="28"/>
        </w:rPr>
        <w:t>, Белгородская облас</w:t>
      </w:r>
      <w:r>
        <w:rPr>
          <w:rFonts w:ascii="Times New Roman" w:hAnsi="Times New Roman"/>
          <w:sz w:val="28"/>
        </w:rPr>
        <w:t>ть, Чернянский район, село Андреевка</w:t>
      </w:r>
      <w:r w:rsidRPr="0096317A">
        <w:rPr>
          <w:rFonts w:ascii="Times New Roman" w:hAnsi="Times New Roman"/>
          <w:sz w:val="28"/>
        </w:rPr>
        <w:t xml:space="preserve">, улица </w:t>
      </w:r>
      <w:r>
        <w:rPr>
          <w:rFonts w:ascii="Times New Roman" w:hAnsi="Times New Roman"/>
          <w:sz w:val="28"/>
        </w:rPr>
        <w:t>Школьная</w:t>
      </w:r>
      <w:r w:rsidRPr="0096317A">
        <w:rPr>
          <w:rFonts w:ascii="Times New Roman" w:hAnsi="Times New Roman"/>
          <w:sz w:val="28"/>
        </w:rPr>
        <w:t>,</w:t>
      </w:r>
      <w:r>
        <w:rPr>
          <w:rFonts w:ascii="Times New Roman" w:hAnsi="Times New Roman"/>
          <w:sz w:val="28"/>
        </w:rPr>
        <w:t xml:space="preserve"> дом 1; </w:t>
      </w:r>
    </w:p>
    <w:p w:rsidR="00CC4666" w:rsidRDefault="006304DC">
      <w:pPr>
        <w:pStyle w:val="a3"/>
        <w:widowControl w:val="0"/>
        <w:spacing w:after="0" w:line="240" w:lineRule="auto"/>
        <w:ind w:left="0" w:right="-143" w:firstLine="709"/>
        <w:jc w:val="both"/>
        <w:rPr>
          <w:rFonts w:ascii="Times New Roman" w:hAnsi="Times New Roman"/>
          <w:sz w:val="28"/>
          <w:szCs w:val="28"/>
        </w:rPr>
      </w:pPr>
      <w:r>
        <w:rPr>
          <w:rFonts w:ascii="Times New Roman" w:hAnsi="Times New Roman"/>
          <w:sz w:val="28"/>
          <w:szCs w:val="28"/>
        </w:rPr>
        <w:t xml:space="preserve">309560, Белгородская обл., п. Чернянка, пл. Октябрьская, </w:t>
      </w:r>
      <w:r w:rsidR="00766297">
        <w:rPr>
          <w:rFonts w:ascii="Times New Roman" w:hAnsi="Times New Roman"/>
          <w:sz w:val="28"/>
          <w:szCs w:val="28"/>
        </w:rPr>
        <w:t xml:space="preserve">дом </w:t>
      </w:r>
      <w:r>
        <w:rPr>
          <w:rFonts w:ascii="Times New Roman" w:hAnsi="Times New Roman"/>
          <w:sz w:val="28"/>
          <w:szCs w:val="28"/>
        </w:rPr>
        <w:t>24.</w:t>
      </w:r>
    </w:p>
    <w:p w:rsidR="00CC4666" w:rsidRDefault="006304DC" w:rsidP="005D45C1">
      <w:pPr>
        <w:pStyle w:val="a3"/>
        <w:widowControl w:val="0"/>
        <w:numPr>
          <w:ilvl w:val="1"/>
          <w:numId w:val="2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Учреждение является некоммерческой организацией </w:t>
      </w:r>
      <w:bookmarkStart w:id="1" w:name="anchor1"/>
      <w:r>
        <w:rPr>
          <w:rFonts w:ascii="Times New Roman" w:hAnsi="Times New Roman"/>
          <w:spacing w:val="-1"/>
          <w:sz w:val="28"/>
          <w:szCs w:val="28"/>
        </w:rPr>
        <w:t>и</w:t>
      </w:r>
      <w:r>
        <w:rPr>
          <w:rFonts w:ascii="Times New Roman" w:hAnsi="Times New Roman"/>
          <w:bCs/>
          <w:sz w:val="28"/>
          <w:szCs w:val="28"/>
          <w:shd w:val="clear" w:color="auto" w:fill="FFFFFF"/>
        </w:rPr>
        <w:t xml:space="preserve"> </w:t>
      </w:r>
      <w:r>
        <w:rPr>
          <w:rFonts w:ascii="Times New Roman" w:hAnsi="Times New Roman"/>
          <w:bCs/>
          <w:sz w:val="28"/>
          <w:szCs w:val="28"/>
          <w:shd w:val="clear" w:color="auto" w:fill="FFFFFF"/>
          <w:lang w:eastAsia="ru-RU"/>
        </w:rPr>
        <w:t>не ставит извлечение прибыли в качестве основной цели своей деятельности</w:t>
      </w:r>
      <w:bookmarkEnd w:id="1"/>
      <w:r>
        <w:rPr>
          <w:rFonts w:ascii="Times New Roman" w:hAnsi="Times New Roman"/>
          <w:bCs/>
          <w:sz w:val="28"/>
          <w:szCs w:val="28"/>
          <w:shd w:val="clear" w:color="auto" w:fill="FFFFFF"/>
          <w:lang w:eastAsia="ru-RU"/>
        </w:rPr>
        <w:t>.</w:t>
      </w:r>
    </w:p>
    <w:p w:rsidR="00CC4666" w:rsidRDefault="006304DC" w:rsidP="005D45C1">
      <w:pPr>
        <w:pStyle w:val="a3"/>
        <w:widowControl w:val="0"/>
        <w:numPr>
          <w:ilvl w:val="1"/>
          <w:numId w:val="2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Учредителем Учреждения и собственником его имущества является муниципальное образование – муниципальный район «Чернянский район» Белгородской области. </w:t>
      </w:r>
    </w:p>
    <w:p w:rsidR="00CC4666" w:rsidRDefault="006304DC">
      <w:pPr>
        <w:pStyle w:val="a3"/>
        <w:widowControl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Функции и полномочия Учредителя Учреждения осуществляет администрация муниципального района «Чернянский район» Белгородской области (далее - Учредитель). </w:t>
      </w:r>
    </w:p>
    <w:p w:rsidR="00CC4666" w:rsidRDefault="006304DC">
      <w:pPr>
        <w:pStyle w:val="a3"/>
        <w:widowControl w:val="0"/>
        <w:spacing w:after="0" w:line="240" w:lineRule="auto"/>
        <w:ind w:left="0" w:firstLine="709"/>
        <w:jc w:val="both"/>
        <w:rPr>
          <w:rFonts w:ascii="Times New Roman" w:hAnsi="Times New Roman"/>
          <w:sz w:val="28"/>
          <w:szCs w:val="28"/>
        </w:rPr>
      </w:pPr>
      <w:r>
        <w:rPr>
          <w:rFonts w:ascii="Times New Roman" w:hAnsi="Times New Roman"/>
          <w:sz w:val="28"/>
          <w:szCs w:val="28"/>
        </w:rPr>
        <w:t>Местонахождение Учредителя: 309560, Белгородская область, п. Чернянка, пл. Октябрьская, дом 1.</w:t>
      </w:r>
    </w:p>
    <w:p w:rsidR="00CC4666" w:rsidRDefault="006304DC">
      <w:pPr>
        <w:pStyle w:val="a3"/>
        <w:widowControl w:val="0"/>
        <w:spacing w:after="0" w:line="240" w:lineRule="auto"/>
        <w:ind w:left="0" w:firstLine="709"/>
        <w:jc w:val="both"/>
        <w:rPr>
          <w:rFonts w:ascii="Times New Roman" w:hAnsi="Times New Roman"/>
          <w:sz w:val="28"/>
          <w:szCs w:val="28"/>
        </w:rPr>
      </w:pPr>
      <w:r>
        <w:rPr>
          <w:rFonts w:ascii="Times New Roman" w:hAnsi="Times New Roman"/>
          <w:sz w:val="28"/>
          <w:szCs w:val="28"/>
        </w:rPr>
        <w:t>Функции и полномочия собственника имущества Учреждения в пределах своей компетенции осуществляет управление имущественных и земельных отношений администрации муниципального района «Чернянский район» Белгородской области.</w:t>
      </w:r>
    </w:p>
    <w:p w:rsidR="00CC4666" w:rsidRDefault="006304DC">
      <w:pPr>
        <w:pStyle w:val="a3"/>
        <w:widowControl w:val="0"/>
        <w:spacing w:after="0" w:line="240" w:lineRule="auto"/>
        <w:ind w:left="0" w:firstLine="709"/>
        <w:jc w:val="both"/>
        <w:rPr>
          <w:rFonts w:ascii="Times New Roman" w:hAnsi="Times New Roman"/>
          <w:sz w:val="28"/>
          <w:szCs w:val="28"/>
        </w:rPr>
      </w:pPr>
      <w:r>
        <w:rPr>
          <w:rFonts w:ascii="Times New Roman" w:hAnsi="Times New Roman"/>
          <w:sz w:val="28"/>
          <w:szCs w:val="28"/>
        </w:rPr>
        <w:t>В случае реорганизации Учредителя его права переходят к соответствующим правопреемникам.</w:t>
      </w:r>
    </w:p>
    <w:p w:rsidR="00CC4666" w:rsidRDefault="00997243" w:rsidP="005D45C1">
      <w:pPr>
        <w:pStyle w:val="a3"/>
        <w:numPr>
          <w:ilvl w:val="1"/>
          <w:numId w:val="20"/>
        </w:numPr>
        <w:shd w:val="clear" w:color="auto" w:fill="FFFFFF"/>
        <w:tabs>
          <w:tab w:val="left" w:pos="1134"/>
        </w:tabs>
        <w:spacing w:after="0" w:line="240" w:lineRule="auto"/>
        <w:ind w:left="0" w:firstLine="709"/>
        <w:jc w:val="both"/>
        <w:rPr>
          <w:rFonts w:ascii="Times New Roman" w:hAnsi="Times New Roman"/>
          <w:sz w:val="28"/>
          <w:szCs w:val="28"/>
          <w:shd w:val="clear" w:color="auto" w:fill="00FF00"/>
        </w:rPr>
      </w:pPr>
      <w:r>
        <w:rPr>
          <w:rFonts w:ascii="Times New Roman" w:hAnsi="Times New Roman"/>
          <w:sz w:val="28"/>
          <w:szCs w:val="28"/>
        </w:rPr>
        <w:t xml:space="preserve"> </w:t>
      </w:r>
      <w:r w:rsidR="006304DC">
        <w:rPr>
          <w:rFonts w:ascii="Times New Roman" w:hAnsi="Times New Roman"/>
          <w:sz w:val="28"/>
          <w:szCs w:val="28"/>
        </w:rPr>
        <w:t xml:space="preserve">Учреждение в своей деятельности руководствуется Конституцией Российской Федерации, Федеральным законом Российской Федерации «Об образовании в Российской Федерации», другими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w:t>
      </w:r>
      <w:r w:rsidR="006304DC">
        <w:rPr>
          <w:rFonts w:ascii="Times New Roman" w:hAnsi="Times New Roman"/>
          <w:sz w:val="28"/>
          <w:szCs w:val="28"/>
        </w:rPr>
        <w:lastRenderedPageBreak/>
        <w:t xml:space="preserve">нормативными правовыми актами федерального органа исполнительной власти, осуществляющего функции по нормативно-правовому регулированию в сфере образования, муниципальными правовыми актами, а также иными нормативными правовыми актами, настоящим Уставом. </w:t>
      </w:r>
    </w:p>
    <w:p w:rsidR="00CC4666" w:rsidRDefault="006304DC" w:rsidP="005D45C1">
      <w:pPr>
        <w:pStyle w:val="a3"/>
        <w:numPr>
          <w:ilvl w:val="1"/>
          <w:numId w:val="20"/>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Учреждение является самостоятельным юридическим лицом (некоммерческой организацией) с момента его государственной регистрации в установленном законом порядке. Учреждение от своего имени может приобретать и осуществлять имущественные и личные неимущественные права, соответствующие предмету и целям деятельности, предусмотренными настоящим Уставом, нести ответственность, быть истцом и ответчиком в суде.</w:t>
      </w:r>
    </w:p>
    <w:p w:rsidR="00CC4666" w:rsidRDefault="006304DC" w:rsidP="005D45C1">
      <w:pPr>
        <w:pStyle w:val="a3"/>
        <w:numPr>
          <w:ilvl w:val="1"/>
          <w:numId w:val="20"/>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Учреждение имеет в оперативном управлении обособленное имущество, самостоятельный баланс, круглую печать установленного образца, штампы и бланки со своим наименованием.</w:t>
      </w:r>
    </w:p>
    <w:p w:rsidR="00CC4666" w:rsidRDefault="006304DC" w:rsidP="005D45C1">
      <w:pPr>
        <w:pStyle w:val="a3"/>
        <w:numPr>
          <w:ilvl w:val="1"/>
          <w:numId w:val="20"/>
        </w:numPr>
        <w:tabs>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Управлении Федерального казначейства по Белгородской области в порядке, установленном законодательством Российской Федерации. </w:t>
      </w:r>
    </w:p>
    <w:p w:rsidR="00CC4666" w:rsidRDefault="009C1FA5" w:rsidP="005D45C1">
      <w:pPr>
        <w:pStyle w:val="a3"/>
        <w:numPr>
          <w:ilvl w:val="1"/>
          <w:numId w:val="20"/>
        </w:numPr>
        <w:tabs>
          <w:tab w:val="left" w:pos="1276"/>
        </w:tabs>
        <w:spacing w:after="0" w:line="240" w:lineRule="auto"/>
        <w:ind w:left="0" w:right="5" w:firstLine="709"/>
        <w:jc w:val="both"/>
        <w:rPr>
          <w:rFonts w:ascii="Times New Roman" w:hAnsi="Times New Roman"/>
          <w:sz w:val="28"/>
          <w:szCs w:val="28"/>
          <w:lang w:bidi="he-IL"/>
        </w:rPr>
      </w:pPr>
      <w:r>
        <w:rPr>
          <w:rFonts w:ascii="Times New Roman" w:hAnsi="Times New Roman"/>
          <w:sz w:val="28"/>
          <w:szCs w:val="28"/>
        </w:rPr>
        <w:t xml:space="preserve"> </w:t>
      </w:r>
      <w:r w:rsidR="006304DC">
        <w:rPr>
          <w:rFonts w:ascii="Times New Roman" w:hAnsi="Times New Roman"/>
          <w:sz w:val="28"/>
          <w:szCs w:val="28"/>
        </w:rPr>
        <w:t xml:space="preserve">Учреждение осуществляет ведение бухгалтерского учета самостоятельно (или по договору бухгалтерского обслуживания с Учредителем), предоставляет информацию о своей деятельности налоговым органам, Учредителю и иным лицам в соответствии с законодательством Российской Федерации. </w:t>
      </w:r>
    </w:p>
    <w:p w:rsidR="005B561E" w:rsidRDefault="006304DC" w:rsidP="005D45C1">
      <w:pPr>
        <w:pStyle w:val="a3"/>
        <w:numPr>
          <w:ilvl w:val="1"/>
          <w:numId w:val="20"/>
        </w:numPr>
        <w:tabs>
          <w:tab w:val="left" w:pos="1276"/>
        </w:tabs>
        <w:spacing w:after="0" w:line="240" w:lineRule="auto"/>
        <w:ind w:left="0" w:right="19" w:firstLine="567"/>
        <w:jc w:val="both"/>
        <w:rPr>
          <w:rFonts w:ascii="Times New Roman" w:hAnsi="Times New Roman"/>
          <w:sz w:val="28"/>
          <w:szCs w:val="28"/>
        </w:rPr>
      </w:pPr>
      <w:r w:rsidRPr="005D45C1">
        <w:rPr>
          <w:rFonts w:ascii="Times New Roman" w:hAnsi="Times New Roman"/>
          <w:sz w:val="28"/>
          <w:szCs w:val="28"/>
          <w:lang w:bidi="he-IL"/>
        </w:rPr>
        <w:t xml:space="preserve">Контроль за деятельностью Учреждения осуществляется  Учредителем, а также налоговыми, природоохранными и иными органами в пределах их компетенции, на которые в соответствии с действующим законодательством возложена проверка деятельности муниципальных учреждений. </w:t>
      </w:r>
    </w:p>
    <w:p w:rsidR="005B561E" w:rsidRDefault="006304DC" w:rsidP="005B561E">
      <w:pPr>
        <w:pStyle w:val="a3"/>
        <w:tabs>
          <w:tab w:val="left" w:pos="1276"/>
        </w:tabs>
        <w:spacing w:after="0" w:line="240" w:lineRule="auto"/>
        <w:ind w:left="0" w:right="19" w:firstLine="567"/>
        <w:jc w:val="both"/>
        <w:rPr>
          <w:rFonts w:ascii="Times New Roman" w:hAnsi="Times New Roman"/>
          <w:sz w:val="28"/>
          <w:szCs w:val="28"/>
          <w:lang w:bidi="he-IL"/>
        </w:rPr>
      </w:pPr>
      <w:r w:rsidRPr="005D45C1">
        <w:rPr>
          <w:rFonts w:ascii="Times New Roman" w:hAnsi="Times New Roman"/>
          <w:sz w:val="28"/>
          <w:szCs w:val="28"/>
          <w:lang w:bidi="he-IL"/>
        </w:rPr>
        <w:t xml:space="preserve">Контроль за финансово-хозяйственной деятельностью Учреждения осуществляется управлением финансов и бюджетной политики администрации </w:t>
      </w:r>
      <w:r w:rsidR="00D64B8E" w:rsidRPr="005D45C1">
        <w:rPr>
          <w:rFonts w:ascii="Times New Roman" w:hAnsi="Times New Roman"/>
          <w:sz w:val="28"/>
          <w:szCs w:val="28"/>
        </w:rPr>
        <w:t>муниципального района «Чернянский район» Белгородской области</w:t>
      </w:r>
      <w:r w:rsidRPr="005D45C1">
        <w:rPr>
          <w:rFonts w:ascii="Times New Roman" w:hAnsi="Times New Roman"/>
          <w:sz w:val="28"/>
          <w:szCs w:val="28"/>
          <w:lang w:bidi="he-IL"/>
        </w:rPr>
        <w:t xml:space="preserve">. </w:t>
      </w:r>
    </w:p>
    <w:p w:rsidR="00CC4666" w:rsidRPr="005D45C1" w:rsidRDefault="006304DC" w:rsidP="005B561E">
      <w:pPr>
        <w:pStyle w:val="a3"/>
        <w:tabs>
          <w:tab w:val="left" w:pos="1276"/>
        </w:tabs>
        <w:spacing w:after="0" w:line="240" w:lineRule="auto"/>
        <w:ind w:left="0" w:right="19" w:firstLine="567"/>
        <w:jc w:val="both"/>
        <w:rPr>
          <w:rFonts w:ascii="Times New Roman" w:hAnsi="Times New Roman"/>
          <w:sz w:val="28"/>
          <w:szCs w:val="28"/>
        </w:rPr>
      </w:pPr>
      <w:r w:rsidRPr="005D45C1">
        <w:rPr>
          <w:rFonts w:ascii="Times New Roman" w:hAnsi="Times New Roman"/>
          <w:sz w:val="28"/>
          <w:szCs w:val="28"/>
          <w:lang w:bidi="he-IL"/>
        </w:rPr>
        <w:t xml:space="preserve">Контроль за сохранностью и целевым использованием имущества, переданного в оперативное управление Учреждению, осуществляется Управлением имущественных и земельных отношений </w:t>
      </w:r>
      <w:r w:rsidRPr="005D45C1">
        <w:rPr>
          <w:rFonts w:ascii="Times New Roman" w:hAnsi="Times New Roman"/>
          <w:sz w:val="28"/>
          <w:szCs w:val="28"/>
        </w:rPr>
        <w:t>администрации муниципального района «Чернянский район» Белгородской области</w:t>
      </w:r>
      <w:r w:rsidRPr="005D45C1">
        <w:rPr>
          <w:rFonts w:ascii="Times New Roman" w:hAnsi="Times New Roman"/>
          <w:sz w:val="28"/>
          <w:szCs w:val="28"/>
          <w:lang w:bidi="he-IL"/>
        </w:rPr>
        <w:t>.</w:t>
      </w:r>
    </w:p>
    <w:p w:rsidR="00CC4666" w:rsidRDefault="007B5459" w:rsidP="005D45C1">
      <w:pPr>
        <w:pStyle w:val="a3"/>
        <w:numPr>
          <w:ilvl w:val="1"/>
          <w:numId w:val="20"/>
        </w:numPr>
        <w:tabs>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6304DC">
        <w:rPr>
          <w:rFonts w:ascii="Times New Roman" w:hAnsi="Times New Roman"/>
          <w:sz w:val="28"/>
          <w:szCs w:val="28"/>
        </w:rPr>
        <w:t>Учреждение самостоятельно в осуществлении образовательного процесса, подборе и расстановке кадров, финансовой и хозяйственной деятельности в пределах, определенных законодательством Российской Федерации и настоящим Уставом.</w:t>
      </w:r>
    </w:p>
    <w:p w:rsidR="00CC4666" w:rsidRDefault="006304DC" w:rsidP="005D45C1">
      <w:pPr>
        <w:pStyle w:val="a3"/>
        <w:numPr>
          <w:ilvl w:val="1"/>
          <w:numId w:val="2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Образовательная деятельность, осуществляемая Учреждением, подлежит лицензированию в соответствии с законодательством Российской Федерации о лицензировании отдельных видов деятельности с учетом </w:t>
      </w:r>
      <w:r w:rsidRPr="005D45C1">
        <w:rPr>
          <w:rFonts w:ascii="Times New Roman" w:hAnsi="Times New Roman"/>
          <w:sz w:val="28"/>
          <w:szCs w:val="28"/>
        </w:rPr>
        <w:t xml:space="preserve">особенностей, установленных Федеральным законом от 29.12.2012 г. № 273-ФЗ </w:t>
      </w:r>
      <w:r>
        <w:rPr>
          <w:rFonts w:ascii="Times New Roman" w:hAnsi="Times New Roman"/>
          <w:sz w:val="28"/>
          <w:szCs w:val="28"/>
        </w:rPr>
        <w:t xml:space="preserve">«Об образовании в Российской Федерации». </w:t>
      </w:r>
    </w:p>
    <w:p w:rsidR="00CC4666" w:rsidRDefault="006304DC" w:rsidP="005D45C1">
      <w:pPr>
        <w:pStyle w:val="a3"/>
        <w:numPr>
          <w:ilvl w:val="1"/>
          <w:numId w:val="20"/>
        </w:numPr>
        <w:shd w:val="clear" w:color="auto" w:fill="FFFFFF"/>
        <w:tabs>
          <w:tab w:val="left" w:pos="1406"/>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Учреждение вправе создавать филиалы и представительства по согласованию с Учредителем и органом местного самоуправления, осуществляющим Управление в сфере образования по месту нахождения </w:t>
      </w:r>
      <w:r>
        <w:rPr>
          <w:rFonts w:ascii="Times New Roman" w:hAnsi="Times New Roman"/>
          <w:sz w:val="28"/>
          <w:szCs w:val="28"/>
        </w:rPr>
        <w:lastRenderedPageBreak/>
        <w:t>создаваемого филиала и представительства. На момент государственной регистрации настоящего Уста</w:t>
      </w:r>
      <w:r w:rsidR="00CB6944">
        <w:rPr>
          <w:rFonts w:ascii="Times New Roman" w:hAnsi="Times New Roman"/>
          <w:sz w:val="28"/>
          <w:szCs w:val="28"/>
        </w:rPr>
        <w:t>ва Учреждение не имеет филиалов и</w:t>
      </w:r>
      <w:r>
        <w:rPr>
          <w:rFonts w:ascii="Times New Roman" w:hAnsi="Times New Roman"/>
          <w:sz w:val="28"/>
          <w:szCs w:val="28"/>
        </w:rPr>
        <w:t xml:space="preserve"> представительств.</w:t>
      </w:r>
    </w:p>
    <w:p w:rsidR="00660A0D" w:rsidRDefault="00394352" w:rsidP="005D45C1">
      <w:pPr>
        <w:pStyle w:val="a3"/>
        <w:numPr>
          <w:ilvl w:val="1"/>
          <w:numId w:val="20"/>
        </w:numPr>
        <w:shd w:val="clear" w:color="auto" w:fill="FFFFFF"/>
        <w:tabs>
          <w:tab w:val="left" w:pos="1406"/>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Учреждение может иметь в своей структуре различные структурные подразделения, обеспечивающие осуществление </w:t>
      </w:r>
      <w:r w:rsidR="00660A0D">
        <w:rPr>
          <w:rFonts w:ascii="Times New Roman" w:hAnsi="Times New Roman"/>
          <w:sz w:val="28"/>
          <w:szCs w:val="28"/>
        </w:rPr>
        <w:t>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w:t>
      </w:r>
    </w:p>
    <w:p w:rsidR="00CB6944" w:rsidRDefault="00660A0D" w:rsidP="00660A0D">
      <w:pPr>
        <w:pStyle w:val="a3"/>
        <w:shd w:val="clear" w:color="auto" w:fill="FFFFFF"/>
        <w:tabs>
          <w:tab w:val="left" w:pos="1406"/>
        </w:tabs>
        <w:spacing w:after="0" w:line="240" w:lineRule="auto"/>
        <w:ind w:left="0" w:firstLine="709"/>
        <w:jc w:val="both"/>
        <w:rPr>
          <w:rFonts w:ascii="Times New Roman" w:hAnsi="Times New Roman"/>
          <w:sz w:val="28"/>
          <w:szCs w:val="28"/>
        </w:rPr>
      </w:pPr>
      <w:r>
        <w:rPr>
          <w:rFonts w:ascii="Times New Roman" w:hAnsi="Times New Roman"/>
          <w:sz w:val="28"/>
          <w:szCs w:val="28"/>
        </w:rPr>
        <w:t>В состав Учреждения входит структурное подразделение: детский сад «</w:t>
      </w:r>
      <w:r w:rsidR="009C1FA5">
        <w:rPr>
          <w:rFonts w:ascii="Times New Roman" w:hAnsi="Times New Roman"/>
          <w:sz w:val="28"/>
          <w:szCs w:val="28"/>
        </w:rPr>
        <w:t>Солнышко</w:t>
      </w:r>
      <w:r>
        <w:rPr>
          <w:rFonts w:ascii="Times New Roman" w:hAnsi="Times New Roman"/>
          <w:sz w:val="28"/>
          <w:szCs w:val="28"/>
        </w:rPr>
        <w:t xml:space="preserve">», которое действует на основании Устава Учреждения и Положения </w:t>
      </w:r>
      <w:r w:rsidRPr="009C1FA5">
        <w:rPr>
          <w:rFonts w:ascii="Times New Roman" w:hAnsi="Times New Roman"/>
          <w:sz w:val="28"/>
          <w:szCs w:val="28"/>
        </w:rPr>
        <w:t xml:space="preserve">о нем. </w:t>
      </w:r>
      <w:r w:rsidR="002A4A75" w:rsidRPr="009C1FA5">
        <w:rPr>
          <w:rFonts w:ascii="Times New Roman" w:hAnsi="Times New Roman"/>
          <w:sz w:val="28"/>
          <w:szCs w:val="28"/>
          <w:shd w:val="clear" w:color="auto" w:fill="FFFFFF"/>
        </w:rPr>
        <w:t xml:space="preserve">Положение о структурном подразделении, изменения и дополнения к нему </w:t>
      </w:r>
      <w:r w:rsidR="009C1FA5" w:rsidRPr="009C1FA5">
        <w:rPr>
          <w:rFonts w:ascii="Times New Roman" w:hAnsi="Times New Roman"/>
          <w:sz w:val="28"/>
          <w:szCs w:val="28"/>
          <w:shd w:val="clear" w:color="auto" w:fill="FFFFFF"/>
        </w:rPr>
        <w:t>разрабатываются и принимаются Управляющим советом Учреждения и утверждаются приказом Учреждения</w:t>
      </w:r>
      <w:r w:rsidRPr="009C1FA5">
        <w:rPr>
          <w:rFonts w:ascii="Times New Roman" w:hAnsi="Times New Roman"/>
          <w:sz w:val="28"/>
          <w:szCs w:val="28"/>
        </w:rPr>
        <w:t>.</w:t>
      </w:r>
    </w:p>
    <w:p w:rsidR="00CC4666" w:rsidRDefault="006304DC" w:rsidP="005D45C1">
      <w:pPr>
        <w:pStyle w:val="a3"/>
        <w:numPr>
          <w:ilvl w:val="1"/>
          <w:numId w:val="20"/>
        </w:numPr>
        <w:shd w:val="clear" w:color="auto" w:fill="FFFFFF"/>
        <w:tabs>
          <w:tab w:val="left" w:pos="1406"/>
        </w:tabs>
        <w:spacing w:after="0" w:line="240" w:lineRule="auto"/>
        <w:ind w:left="0" w:firstLine="709"/>
        <w:jc w:val="both"/>
        <w:rPr>
          <w:rFonts w:ascii="Times New Roman" w:hAnsi="Times New Roman"/>
          <w:sz w:val="28"/>
          <w:szCs w:val="28"/>
        </w:rPr>
      </w:pPr>
      <w:r>
        <w:rPr>
          <w:rFonts w:ascii="Times New Roman" w:hAnsi="Times New Roman"/>
          <w:sz w:val="28"/>
          <w:szCs w:val="28"/>
        </w:rPr>
        <w:t>Образовательная деятельность в Учреждении осуществляется на государственном языке Российской Федерации (на русском языке).</w:t>
      </w:r>
    </w:p>
    <w:p w:rsidR="00CC4666" w:rsidRDefault="006304DC" w:rsidP="005D45C1">
      <w:pPr>
        <w:pStyle w:val="a3"/>
        <w:numPr>
          <w:ilvl w:val="1"/>
          <w:numId w:val="20"/>
        </w:numPr>
        <w:shd w:val="clear" w:color="auto" w:fill="FFFFFF"/>
        <w:tabs>
          <w:tab w:val="left" w:pos="1406"/>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Учреждение организует питание обучающихся. В Учреждении предусмотрены помещения для питания обучающихся, а также для хранения и приготовления пищи. Организация питания обучающихся в Учреждении осуществляется за счет </w:t>
      </w:r>
      <w:r w:rsidR="005D45C1">
        <w:rPr>
          <w:rFonts w:ascii="Times New Roman" w:hAnsi="Times New Roman"/>
          <w:sz w:val="28"/>
          <w:szCs w:val="28"/>
        </w:rPr>
        <w:t>бюджетных</w:t>
      </w:r>
      <w:r>
        <w:rPr>
          <w:rFonts w:ascii="Times New Roman" w:hAnsi="Times New Roman"/>
          <w:sz w:val="28"/>
          <w:szCs w:val="28"/>
        </w:rPr>
        <w:t xml:space="preserve"> средств, спонсоров, родителей (законных представителей) обучающихся согласно договорам с организациями, осуществляющими поставку продуктов питания в Учреждение. </w:t>
      </w:r>
    </w:p>
    <w:p w:rsidR="008544C9" w:rsidRPr="00587453" w:rsidRDefault="007C768C" w:rsidP="008544C9">
      <w:pPr>
        <w:shd w:val="clear" w:color="auto" w:fill="FFFFFF"/>
        <w:tabs>
          <w:tab w:val="left" w:pos="1406"/>
        </w:tabs>
        <w:spacing w:after="0" w:line="322" w:lineRule="exact"/>
        <w:jc w:val="both"/>
        <w:rPr>
          <w:rFonts w:ascii="Times New Roman" w:hAnsi="Times New Roman"/>
          <w:sz w:val="28"/>
          <w:szCs w:val="28"/>
          <w:shd w:val="clear" w:color="auto" w:fill="FFFFFF"/>
        </w:rPr>
      </w:pPr>
      <w:r>
        <w:rPr>
          <w:rFonts w:ascii="Times New Roman" w:hAnsi="Times New Roman"/>
          <w:sz w:val="28"/>
          <w:szCs w:val="28"/>
        </w:rPr>
        <w:t xml:space="preserve">            1.21</w:t>
      </w:r>
      <w:r w:rsidR="006304DC">
        <w:rPr>
          <w:rFonts w:ascii="Times New Roman" w:hAnsi="Times New Roman"/>
          <w:sz w:val="28"/>
          <w:szCs w:val="28"/>
        </w:rPr>
        <w:t xml:space="preserve">. </w:t>
      </w:r>
      <w:r w:rsidR="008544C9" w:rsidRPr="00587453">
        <w:rPr>
          <w:rFonts w:ascii="Times New Roman" w:hAnsi="Times New Roman"/>
          <w:spacing w:val="-1"/>
          <w:sz w:val="28"/>
          <w:szCs w:val="28"/>
        </w:rPr>
        <w:t>Организация охраны здоровья обучающихся возлагается на Учреждение. Медицинское обслуживание в Учреждении обеспечивается штатным медицинским персоналом Учреждения и областного государственного бюджетного учреждения здравоохранения «Чернянская центральная районная больница</w:t>
      </w:r>
      <w:r w:rsidR="008544C9">
        <w:rPr>
          <w:rFonts w:ascii="Times New Roman" w:hAnsi="Times New Roman"/>
          <w:spacing w:val="-1"/>
          <w:sz w:val="28"/>
          <w:szCs w:val="28"/>
        </w:rPr>
        <w:t xml:space="preserve"> имени П.В. Гапотченко</w:t>
      </w:r>
      <w:r w:rsidR="008544C9" w:rsidRPr="00587453">
        <w:rPr>
          <w:rFonts w:ascii="Times New Roman" w:hAnsi="Times New Roman"/>
          <w:spacing w:val="-1"/>
          <w:sz w:val="28"/>
          <w:szCs w:val="28"/>
        </w:rPr>
        <w:t>» по договору с Учреждением, который наряду с руководством и работниками Учреждения, несет ответственность за здоровье и физическое развитие обучающихся, проведение лечебно-профилактических мероприятий, соблюдение санитарно-гигиенических норм, режима и качества питания.  В Учреждении предусмотрено</w:t>
      </w:r>
      <w:r w:rsidR="008544C9">
        <w:rPr>
          <w:rFonts w:ascii="Times New Roman" w:hAnsi="Times New Roman"/>
          <w:spacing w:val="-1"/>
          <w:sz w:val="28"/>
          <w:szCs w:val="28"/>
        </w:rPr>
        <w:t xml:space="preserve"> </w:t>
      </w:r>
      <w:r w:rsidR="008544C9" w:rsidRPr="00587453">
        <w:rPr>
          <w:rFonts w:ascii="Times New Roman" w:hAnsi="Times New Roman"/>
          <w:sz w:val="28"/>
          <w:szCs w:val="28"/>
          <w:shd w:val="clear" w:color="auto" w:fill="FFFFFF"/>
        </w:rPr>
        <w:t>помещение, соответствующее условиям и требованиям для осуществления медицинской деятельности.</w:t>
      </w:r>
    </w:p>
    <w:p w:rsidR="00CC4666" w:rsidRDefault="00CC4666" w:rsidP="008544C9">
      <w:pPr>
        <w:pStyle w:val="a3"/>
        <w:shd w:val="clear" w:color="auto" w:fill="FFFFFF"/>
        <w:tabs>
          <w:tab w:val="left" w:pos="1406"/>
        </w:tabs>
        <w:spacing w:after="0" w:line="240" w:lineRule="auto"/>
        <w:ind w:left="0"/>
        <w:jc w:val="both"/>
        <w:rPr>
          <w:rFonts w:ascii="Times New Roman" w:hAnsi="Times New Roman"/>
          <w:b/>
          <w:bCs/>
          <w:sz w:val="24"/>
          <w:szCs w:val="24"/>
        </w:rPr>
      </w:pPr>
    </w:p>
    <w:p w:rsidR="00CC4666" w:rsidRDefault="006304DC">
      <w:pPr>
        <w:widowControl w:val="0"/>
        <w:spacing w:after="0" w:line="240" w:lineRule="auto"/>
        <w:ind w:firstLine="567"/>
        <w:jc w:val="center"/>
        <w:rPr>
          <w:rFonts w:ascii="Times New Roman" w:hAnsi="Times New Roman"/>
          <w:b/>
          <w:bCs/>
          <w:sz w:val="24"/>
          <w:szCs w:val="24"/>
        </w:rPr>
      </w:pPr>
      <w:r>
        <w:rPr>
          <w:rFonts w:ascii="Times New Roman" w:hAnsi="Times New Roman"/>
          <w:b/>
          <w:bCs/>
          <w:sz w:val="24"/>
          <w:szCs w:val="24"/>
        </w:rPr>
        <w:t xml:space="preserve">II. ПРЕДМЕТ, ЦЕЛЬ И ВИДЫ ДЕЯТЕЛЬНОСТИ </w:t>
      </w:r>
    </w:p>
    <w:p w:rsidR="00CC4666" w:rsidRDefault="00CC4666">
      <w:pPr>
        <w:widowControl w:val="0"/>
        <w:spacing w:after="0" w:line="240" w:lineRule="auto"/>
        <w:ind w:firstLine="567"/>
        <w:jc w:val="center"/>
        <w:rPr>
          <w:rFonts w:ascii="Times New Roman" w:hAnsi="Times New Roman"/>
          <w:b/>
          <w:bCs/>
          <w:sz w:val="24"/>
          <w:szCs w:val="24"/>
        </w:rPr>
      </w:pPr>
    </w:p>
    <w:p w:rsidR="00CC4666" w:rsidRDefault="006304DC">
      <w:pPr>
        <w:spacing w:after="0" w:line="240" w:lineRule="auto"/>
        <w:ind w:firstLine="709"/>
        <w:jc w:val="both"/>
        <w:rPr>
          <w:rFonts w:ascii="Times New Roman" w:hAnsi="Times New Roman"/>
          <w:sz w:val="28"/>
          <w:szCs w:val="28"/>
        </w:rPr>
      </w:pPr>
      <w:r>
        <w:rPr>
          <w:rFonts w:ascii="Times New Roman" w:hAnsi="Times New Roman"/>
          <w:sz w:val="28"/>
          <w:szCs w:val="28"/>
        </w:rPr>
        <w:t>2.1. Предметом деятельности Учреждения является реализация образовательных программ, определенных Федеральным законом Российской Федерации от 29.12.2012 г. № 273-ФЗ «Об образовании в Российской Федерации».</w:t>
      </w:r>
    </w:p>
    <w:p w:rsidR="00CC4666" w:rsidRDefault="006304DC">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2.2. Основной целью деятельности Учреждения является образовательная деятельность по образовательным программам начального общего, основного общего и среднего общего образования.</w:t>
      </w:r>
    </w:p>
    <w:p w:rsidR="00CC4666" w:rsidRDefault="006304DC">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2.3. Основной вид деятельности Учреждения: образовательная деятельность, осуществляемая на основании лицензии по образовательным программам начального общего, основного общего и среднего общего образования.  </w:t>
      </w:r>
    </w:p>
    <w:p w:rsidR="00CC4666" w:rsidRDefault="006304DC">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2.4. Дополнительные виды деятельности: </w:t>
      </w:r>
    </w:p>
    <w:p w:rsidR="00CC4666" w:rsidRDefault="006304DC">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образовательная деятельность по дополнительным общеобразовательным программам; </w:t>
      </w:r>
    </w:p>
    <w:p w:rsidR="009807BF" w:rsidRDefault="009807BF">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образовательная деятельность по программам </w:t>
      </w:r>
      <w:r w:rsidR="00C36E6B">
        <w:rPr>
          <w:rFonts w:ascii="Times New Roman" w:eastAsia="Times New Roman" w:hAnsi="Times New Roman"/>
          <w:sz w:val="28"/>
          <w:szCs w:val="28"/>
          <w:lang w:eastAsia="ru-RU"/>
        </w:rPr>
        <w:t>дошкольного образования. С этой целью в Учреждении создано структурное подразделение – Детский сад «</w:t>
      </w:r>
      <w:r w:rsidR="008544C9">
        <w:rPr>
          <w:rFonts w:ascii="Times New Roman" w:eastAsia="Times New Roman" w:hAnsi="Times New Roman"/>
          <w:sz w:val="28"/>
          <w:szCs w:val="28"/>
          <w:lang w:eastAsia="ru-RU"/>
        </w:rPr>
        <w:t>Солнышко</w:t>
      </w:r>
      <w:r w:rsidR="00C36E6B">
        <w:rPr>
          <w:rFonts w:ascii="Times New Roman" w:eastAsia="Times New Roman" w:hAnsi="Times New Roman"/>
          <w:sz w:val="28"/>
          <w:szCs w:val="28"/>
          <w:lang w:eastAsia="ru-RU"/>
        </w:rPr>
        <w:t>»;</w:t>
      </w:r>
    </w:p>
    <w:p w:rsidR="00C36E6B" w:rsidRDefault="00C36E6B">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осуществление присмотра и ухода за детьми в дошкольных группах;</w:t>
      </w:r>
    </w:p>
    <w:p w:rsidR="00CC4666" w:rsidRDefault="006304DC">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предоставление психолого-педагогической и социальной помощи; </w:t>
      </w:r>
    </w:p>
    <w:p w:rsidR="00CC4666" w:rsidRDefault="006304DC">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осуществление присмотра и ухода за детьми в группах продленного дня; </w:t>
      </w:r>
    </w:p>
    <w:p w:rsidR="00CC4666" w:rsidRDefault="006304DC">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организация отдыха и оздоровления учащихся в каникулярное время; </w:t>
      </w:r>
    </w:p>
    <w:p w:rsidR="00CC4666" w:rsidRDefault="006304DC">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перевозка пассажиров и иных лиц автобусами;</w:t>
      </w:r>
    </w:p>
    <w:p w:rsidR="00CC4666" w:rsidRDefault="006304DC">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сдача в аренду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w:t>
      </w:r>
    </w:p>
    <w:p w:rsidR="00CC4666" w:rsidRDefault="006304DC">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оказание платных образовательных услуг, не предусмотренных основными общеобразовательными программами и федеральными государственными образовательными стандартами, в соответствии с действующим законо</w:t>
      </w:r>
      <w:r w:rsidR="00514853">
        <w:rPr>
          <w:rFonts w:ascii="Times New Roman" w:eastAsia="Times New Roman" w:hAnsi="Times New Roman"/>
          <w:sz w:val="28"/>
          <w:szCs w:val="28"/>
          <w:lang w:eastAsia="ru-RU"/>
        </w:rPr>
        <w:t>дательством и настоящим Уставом:</w:t>
      </w:r>
    </w:p>
    <w:p w:rsidR="006D7FA8" w:rsidRDefault="006D7FA8" w:rsidP="006D7FA8">
      <w:pPr>
        <w:spacing w:after="0" w:line="240" w:lineRule="auto"/>
        <w:ind w:right="-284" w:firstLine="709"/>
        <w:jc w:val="both"/>
        <w:rPr>
          <w:rFonts w:ascii="Times New Roman" w:eastAsia="Times New Roman" w:hAnsi="Times New Roman"/>
          <w:sz w:val="28"/>
          <w:szCs w:val="28"/>
        </w:rPr>
      </w:pPr>
      <w:r>
        <w:rPr>
          <w:rFonts w:ascii="Times New Roman" w:eastAsia="Times New Roman" w:hAnsi="Times New Roman"/>
          <w:sz w:val="28"/>
          <w:szCs w:val="28"/>
        </w:rPr>
        <w:t>а) изучение специальных дисциплин сверх часов и сверх программ, предусмотренных учебным планом;</w:t>
      </w:r>
    </w:p>
    <w:p w:rsidR="006D7FA8" w:rsidRDefault="00166D08" w:rsidP="006D7FA8">
      <w:pPr>
        <w:spacing w:after="0" w:line="240" w:lineRule="auto"/>
        <w:ind w:right="-284" w:firstLine="709"/>
        <w:jc w:val="both"/>
        <w:rPr>
          <w:rFonts w:ascii="Times New Roman" w:eastAsia="Times New Roman" w:hAnsi="Times New Roman"/>
          <w:sz w:val="28"/>
          <w:szCs w:val="28"/>
        </w:rPr>
      </w:pPr>
      <w:r>
        <w:rPr>
          <w:rFonts w:ascii="Times New Roman" w:eastAsia="Times New Roman" w:hAnsi="Times New Roman"/>
          <w:sz w:val="28"/>
          <w:szCs w:val="28"/>
        </w:rPr>
        <w:t>б)</w:t>
      </w:r>
      <w:r w:rsidR="006D7FA8">
        <w:rPr>
          <w:rFonts w:ascii="Times New Roman" w:eastAsia="Times New Roman" w:hAnsi="Times New Roman"/>
          <w:sz w:val="28"/>
          <w:szCs w:val="28"/>
        </w:rPr>
        <w:t xml:space="preserve"> курсы:</w:t>
      </w:r>
    </w:p>
    <w:p w:rsidR="006D7FA8" w:rsidRDefault="006D7FA8" w:rsidP="006D7FA8">
      <w:pPr>
        <w:spacing w:after="0" w:line="240" w:lineRule="auto"/>
        <w:ind w:right="-284" w:firstLine="709"/>
        <w:jc w:val="both"/>
        <w:rPr>
          <w:rFonts w:ascii="Times New Roman" w:eastAsia="Times New Roman" w:hAnsi="Times New Roman"/>
          <w:sz w:val="28"/>
          <w:szCs w:val="28"/>
        </w:rPr>
      </w:pPr>
      <w:r>
        <w:rPr>
          <w:rFonts w:ascii="Times New Roman" w:eastAsia="Times New Roman" w:hAnsi="Times New Roman"/>
          <w:sz w:val="28"/>
          <w:szCs w:val="28"/>
        </w:rPr>
        <w:t>- по адаптации детей 6-ти лет к обучению в школе;</w:t>
      </w:r>
    </w:p>
    <w:p w:rsidR="006D7FA8" w:rsidRDefault="006D7FA8" w:rsidP="006D7FA8">
      <w:pPr>
        <w:spacing w:after="0" w:line="240" w:lineRule="auto"/>
        <w:ind w:right="-284" w:firstLine="709"/>
        <w:jc w:val="both"/>
        <w:rPr>
          <w:rFonts w:ascii="Times New Roman" w:eastAsia="Times New Roman" w:hAnsi="Times New Roman"/>
          <w:sz w:val="28"/>
          <w:szCs w:val="28"/>
        </w:rPr>
      </w:pPr>
      <w:r>
        <w:rPr>
          <w:rFonts w:ascii="Times New Roman" w:eastAsia="Times New Roman" w:hAnsi="Times New Roman"/>
          <w:sz w:val="28"/>
          <w:szCs w:val="28"/>
        </w:rPr>
        <w:t>- по изучению второго иностранного языка;</w:t>
      </w:r>
    </w:p>
    <w:p w:rsidR="006D7FA8" w:rsidRDefault="006D7FA8" w:rsidP="006D7FA8">
      <w:pPr>
        <w:spacing w:after="0" w:line="240" w:lineRule="auto"/>
        <w:ind w:right="-284" w:firstLine="709"/>
        <w:jc w:val="both"/>
        <w:rPr>
          <w:rFonts w:ascii="Times New Roman" w:eastAsia="Times New Roman" w:hAnsi="Times New Roman"/>
          <w:sz w:val="28"/>
          <w:szCs w:val="28"/>
        </w:rPr>
      </w:pPr>
      <w:r>
        <w:rPr>
          <w:rFonts w:ascii="Times New Roman" w:eastAsia="Times New Roman" w:hAnsi="Times New Roman"/>
          <w:sz w:val="28"/>
          <w:szCs w:val="28"/>
        </w:rPr>
        <w:t>- по компьютерной грамотности, информационным технологиям.</w:t>
      </w:r>
    </w:p>
    <w:p w:rsidR="006D7FA8" w:rsidRPr="00A9120B" w:rsidRDefault="006304DC" w:rsidP="006D7FA8">
      <w:pPr>
        <w:spacing w:after="0" w:line="240" w:lineRule="auto"/>
        <w:ind w:right="-284" w:firstLine="708"/>
        <w:jc w:val="both"/>
        <w:rPr>
          <w:rFonts w:ascii="Times New Roman" w:eastAsia="Times New Roman" w:hAnsi="Times New Roman"/>
          <w:sz w:val="28"/>
          <w:szCs w:val="28"/>
        </w:rPr>
      </w:pPr>
      <w:r>
        <w:rPr>
          <w:rFonts w:ascii="Times New Roman" w:eastAsia="Times New Roman" w:hAnsi="Times New Roman"/>
          <w:sz w:val="28"/>
          <w:szCs w:val="28"/>
          <w:lang w:eastAsia="ru-RU"/>
        </w:rPr>
        <w:t xml:space="preserve">2.5. </w:t>
      </w:r>
      <w:r w:rsidR="006D7FA8" w:rsidRPr="00A9120B">
        <w:rPr>
          <w:rFonts w:ascii="Times New Roman" w:eastAsia="Times New Roman" w:hAnsi="Times New Roman"/>
          <w:sz w:val="28"/>
          <w:szCs w:val="28"/>
        </w:rPr>
        <w:t xml:space="preserve">Учреждение вправе осуществлять образовательную деятельность по дополнительным общеобразовательным программам, </w:t>
      </w:r>
      <w:r w:rsidR="006D7FA8" w:rsidRPr="00574079">
        <w:rPr>
          <w:rFonts w:ascii="Times New Roman" w:eastAsia="Times New Roman" w:hAnsi="Times New Roman"/>
          <w:sz w:val="28"/>
          <w:szCs w:val="28"/>
        </w:rPr>
        <w:t>программам профессионального обучения</w:t>
      </w:r>
      <w:r w:rsidR="006D7FA8" w:rsidRPr="00A9120B">
        <w:rPr>
          <w:rFonts w:ascii="Times New Roman" w:eastAsia="Times New Roman" w:hAnsi="Times New Roman"/>
          <w:sz w:val="28"/>
          <w:szCs w:val="28"/>
        </w:rPr>
        <w:t>, реализация которых не является основной целью его деятельности.</w:t>
      </w:r>
    </w:p>
    <w:p w:rsidR="00CC4666" w:rsidRDefault="006304DC">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2.6. Основные цели и за</w:t>
      </w:r>
      <w:r w:rsidR="00B8550D">
        <w:rPr>
          <w:rFonts w:ascii="Times New Roman" w:eastAsia="Times New Roman" w:hAnsi="Times New Roman"/>
          <w:sz w:val="28"/>
          <w:szCs w:val="28"/>
          <w:lang w:eastAsia="ru-RU"/>
        </w:rPr>
        <w:t>дачи образовательного процесса У</w:t>
      </w:r>
      <w:r>
        <w:rPr>
          <w:rFonts w:ascii="Times New Roman" w:eastAsia="Times New Roman" w:hAnsi="Times New Roman"/>
          <w:sz w:val="28"/>
          <w:szCs w:val="28"/>
          <w:lang w:eastAsia="ru-RU"/>
        </w:rPr>
        <w:t>чреждения достигаются через реализацию общеобразовательных программ: основных и дополнительных.</w:t>
      </w:r>
    </w:p>
    <w:p w:rsidR="00CC4666" w:rsidRDefault="006304DC">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 основным образовательным программам относятся: </w:t>
      </w:r>
    </w:p>
    <w:p w:rsidR="00347AF2" w:rsidRDefault="00347AF2" w:rsidP="00347AF2">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образовательные программы дошкольного образования,</w:t>
      </w:r>
    </w:p>
    <w:p w:rsidR="00CC4666" w:rsidRDefault="006304DC">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образовательные программы начального общего образования, </w:t>
      </w:r>
    </w:p>
    <w:p w:rsidR="00CC4666" w:rsidRDefault="006304DC">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образовательные программы основного общего образования,</w:t>
      </w:r>
    </w:p>
    <w:p w:rsidR="00CC4666" w:rsidRDefault="006304DC">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образовательные програ</w:t>
      </w:r>
      <w:r w:rsidR="00347AF2">
        <w:rPr>
          <w:rFonts w:ascii="Times New Roman" w:eastAsia="Times New Roman" w:hAnsi="Times New Roman"/>
          <w:sz w:val="28"/>
          <w:szCs w:val="28"/>
          <w:lang w:eastAsia="ru-RU"/>
        </w:rPr>
        <w:t>ммы среднего общего образования.</w:t>
      </w:r>
      <w:r>
        <w:rPr>
          <w:rFonts w:ascii="Times New Roman" w:eastAsia="Times New Roman" w:hAnsi="Times New Roman"/>
          <w:sz w:val="28"/>
          <w:szCs w:val="28"/>
          <w:lang w:eastAsia="ru-RU"/>
        </w:rPr>
        <w:t xml:space="preserve"> </w:t>
      </w:r>
    </w:p>
    <w:p w:rsidR="00CC4666" w:rsidRDefault="006304DC">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 дополнительным образовательным программам относятся: дополнительные общеразвивающие программы следующих направленностей: художественной, туристско-краеведческой, физкультурно-спортивной, технической, естественнонаучной, социально-гуманитарной. Выбор направлений осуществляется на основе запросов участников образовательного процесса. </w:t>
      </w:r>
    </w:p>
    <w:p w:rsidR="00CC4666" w:rsidRDefault="006304DC">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2.7.</w:t>
      </w:r>
      <w:r>
        <w:t xml:space="preserve"> </w:t>
      </w:r>
      <w:r>
        <w:rPr>
          <w:rFonts w:ascii="Times New Roman" w:eastAsia="Times New Roman" w:hAnsi="Times New Roman"/>
          <w:sz w:val="28"/>
          <w:szCs w:val="28"/>
          <w:lang w:eastAsia="ru-RU"/>
        </w:rPr>
        <w:t>Содержание образования и условия организации обучения и воспитания детей с ограниченными возможностями здоровья в Учреждении определяются адаптированной образовательной программой, а для инвалидов также в соответствии с индивидуальной программой реабилитации инвалидов.</w:t>
      </w:r>
    </w:p>
    <w:p w:rsidR="00CC4666" w:rsidRDefault="006304DC">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2.8. Платные образовательные услуги Учреждение оказывает на договорной основе. Учреждение для организации платных дополнительных образовательных услуг: </w:t>
      </w:r>
    </w:p>
    <w:p w:rsidR="00CC4666" w:rsidRDefault="006304DC">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создает условия для их предоставления с учетом требований по охране и </w:t>
      </w:r>
      <w:r>
        <w:rPr>
          <w:rFonts w:ascii="Times New Roman" w:eastAsia="Times New Roman" w:hAnsi="Times New Roman"/>
          <w:sz w:val="28"/>
          <w:szCs w:val="28"/>
          <w:lang w:eastAsia="ru-RU"/>
        </w:rPr>
        <w:lastRenderedPageBreak/>
        <w:t>безопасности здоровья учащихся;</w:t>
      </w:r>
    </w:p>
    <w:p w:rsidR="00CC4666" w:rsidRDefault="006304DC">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получает лицензию в случаях, установленных законодательством;</w:t>
      </w:r>
    </w:p>
    <w:p w:rsidR="00CC4666" w:rsidRDefault="006304DC">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предоставляет информацию потребителю об оказываемых услугах и об их исполнителе; </w:t>
      </w:r>
    </w:p>
    <w:p w:rsidR="00CC4666" w:rsidRDefault="006304DC">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заключает договор с потребителем на оказание платных дополнительных образовательных услуг; </w:t>
      </w:r>
    </w:p>
    <w:p w:rsidR="00CC4666" w:rsidRDefault="006304DC">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заключает трудовое соглашение со специалистами на выполнение платных образовательных услуг; </w:t>
      </w:r>
    </w:p>
    <w:p w:rsidR="00CC4666" w:rsidRDefault="006304DC">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издает приказ об организации работы по оказанию платных образовательных услуг;</w:t>
      </w:r>
    </w:p>
    <w:p w:rsidR="00CC4666" w:rsidRDefault="006304DC">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ведет учет платных дополнительных образовательных услуг и документацию по их оказанию;</w:t>
      </w:r>
    </w:p>
    <w:p w:rsidR="00CC4666" w:rsidRDefault="006304DC">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осуществляет контроль за работой специалистов, выполняющих платные образовательные услуги. </w:t>
      </w:r>
    </w:p>
    <w:p w:rsidR="00CC4666" w:rsidRDefault="006304DC">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2.9. Доход от платных образовательных услуг Учреждение может использовать на:</w:t>
      </w:r>
    </w:p>
    <w:p w:rsidR="00CC4666" w:rsidRDefault="006304DC">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приобретение материалов, оборудования;</w:t>
      </w:r>
    </w:p>
    <w:p w:rsidR="00CC4666" w:rsidRDefault="006304DC">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ремонт зданий, помещений, оборудования;</w:t>
      </w:r>
    </w:p>
    <w:p w:rsidR="00CC4666" w:rsidRDefault="006304DC">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организацию питания детей. </w:t>
      </w:r>
    </w:p>
    <w:p w:rsidR="00CC4666" w:rsidRDefault="006304DC">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Платные дополнительные образовательные услуги не могут быть оказаны Учреждением вместо образовательной деятельности, финансируемой за счет средств бюджета. В противном случае средства, заработанные посредством такой деятельности, изымаются у Учреждения Учредителем.</w:t>
      </w:r>
    </w:p>
    <w:p w:rsidR="00CC4666" w:rsidRDefault="006304DC">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2.10. Учреждение устанавливает договорные цены на платные дополнительные образовательные услуги в соответствии с утвержденным в установленном порядке прейскурантом.</w:t>
      </w:r>
    </w:p>
    <w:p w:rsidR="00CC4666" w:rsidRDefault="006304DC">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2.11. Учреждение вправе вести приносящую доход деятельность постольку, поскольку это служит достижению целей, ради которых оно создано, и соответствует указанным в Уставе целям. Осуществление указанной деятельности допускается, если это не противоречит федеральным законам и Уставу. Учредитель вправе приостановить приносящую доход деятельность Учреждения, если она идет в ущерб образовательной деятельности, предусмотренной настоящим Уставом, до решения суда по этому вопросу. 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CC4666" w:rsidRDefault="006304DC">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2.12.</w:t>
      </w:r>
      <w:r>
        <w:rPr>
          <w:rFonts w:ascii="Times New Roman" w:eastAsia="Times New Roman" w:hAnsi="Times New Roman"/>
          <w:sz w:val="28"/>
          <w:szCs w:val="28"/>
          <w:lang w:eastAsia="ru-RU"/>
        </w:rPr>
        <w:tab/>
        <w:t xml:space="preserve">В Учреждении могут быть созданы по запросам родителей (законных представителей) условия для осуществления присмотра и ухода за детьми в группах продленного дня. </w:t>
      </w:r>
    </w:p>
    <w:p w:rsidR="00CC4666" w:rsidRDefault="006304DC">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Решение об открытии группы продленного дня и о режиме пребывания в ней детей принимается Учреждением с учетом мнения родителей (законных представителей) обучающихся в порядке, определенном настоящим Уставом. В группе продленного дня осуществляются присмотр и уход за детьми, их воспитание и подготовка к учебным занятиям, а также могут проводиться физкультурно-оздоровительные и культурные мероприятия.</w:t>
      </w:r>
    </w:p>
    <w:p w:rsidR="00CC4666" w:rsidRDefault="006304DC">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 осуществление присмотра и ухода за детьми в группах продленного дня Учредитель Учреждения вправе устанавливать плату, взимаемую с родителей (законных представителей) несовершеннолетних обучающихся, и её размер.</w:t>
      </w:r>
    </w:p>
    <w:p w:rsidR="00CC4666" w:rsidRDefault="006304DC">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2.13. В Учреждении создание и деятельность организационных структур политических партий, общественно-политических и религиозных движений и организаций (объединений) не допускаются. По инициативе обучающихся в Учреждении могут создаваться детские общественные объединения.</w:t>
      </w:r>
    </w:p>
    <w:p w:rsidR="00CC4666" w:rsidRDefault="006304DC">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2.14.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его учредительным документом для граждан и юридических лиц за плату и на одинаковых при оказании одних и тех же услуг условиях. Порядок определения указанной платы устанавливается соответствующим органом, осуще</w:t>
      </w:r>
      <w:r w:rsidR="00F34237">
        <w:rPr>
          <w:rFonts w:ascii="Times New Roman" w:eastAsia="Times New Roman" w:hAnsi="Times New Roman"/>
          <w:sz w:val="28"/>
          <w:szCs w:val="28"/>
          <w:lang w:eastAsia="ru-RU"/>
        </w:rPr>
        <w:t>ствляющим функции и полномочия У</w:t>
      </w:r>
      <w:r>
        <w:rPr>
          <w:rFonts w:ascii="Times New Roman" w:eastAsia="Times New Roman" w:hAnsi="Times New Roman"/>
          <w:sz w:val="28"/>
          <w:szCs w:val="28"/>
          <w:lang w:eastAsia="ru-RU"/>
        </w:rPr>
        <w:t>чредителя, если иное не предусмотрено федеральным законом.</w:t>
      </w:r>
    </w:p>
    <w:p w:rsidR="00CC4666" w:rsidRDefault="00CC4666">
      <w:pPr>
        <w:widowControl w:val="0"/>
        <w:spacing w:after="0" w:line="240" w:lineRule="auto"/>
        <w:jc w:val="center"/>
        <w:rPr>
          <w:rFonts w:ascii="Times New Roman" w:hAnsi="Times New Roman"/>
          <w:b/>
          <w:bCs/>
          <w:sz w:val="24"/>
          <w:szCs w:val="24"/>
        </w:rPr>
      </w:pPr>
    </w:p>
    <w:p w:rsidR="00CC4666" w:rsidRDefault="006304DC">
      <w:pPr>
        <w:widowControl w:val="0"/>
        <w:spacing w:after="0" w:line="240" w:lineRule="auto"/>
        <w:jc w:val="center"/>
        <w:rPr>
          <w:rFonts w:ascii="Times New Roman" w:hAnsi="Times New Roman"/>
          <w:b/>
          <w:bCs/>
          <w:sz w:val="24"/>
          <w:szCs w:val="24"/>
        </w:rPr>
      </w:pPr>
      <w:r>
        <w:rPr>
          <w:rFonts w:ascii="Times New Roman" w:hAnsi="Times New Roman"/>
          <w:b/>
          <w:bCs/>
          <w:sz w:val="24"/>
          <w:szCs w:val="24"/>
        </w:rPr>
        <w:t>II</w:t>
      </w:r>
      <w:r>
        <w:rPr>
          <w:rFonts w:ascii="Times New Roman" w:hAnsi="Times New Roman"/>
          <w:b/>
          <w:bCs/>
          <w:sz w:val="24"/>
          <w:szCs w:val="24"/>
          <w:lang w:val="en-US"/>
        </w:rPr>
        <w:t>I</w:t>
      </w:r>
      <w:r>
        <w:rPr>
          <w:rFonts w:ascii="Times New Roman" w:hAnsi="Times New Roman"/>
          <w:b/>
          <w:bCs/>
          <w:sz w:val="24"/>
          <w:szCs w:val="24"/>
        </w:rPr>
        <w:t>. УПРАВЛЕНИЕ УЧРЕЖДЕНИЕМ</w:t>
      </w:r>
    </w:p>
    <w:p w:rsidR="00CC4666" w:rsidRDefault="00CC4666">
      <w:pPr>
        <w:widowControl w:val="0"/>
        <w:spacing w:after="0" w:line="240" w:lineRule="auto"/>
        <w:jc w:val="both"/>
        <w:rPr>
          <w:rFonts w:ascii="Times New Roman" w:hAnsi="Times New Roman"/>
          <w:b/>
          <w:bCs/>
          <w:sz w:val="24"/>
          <w:szCs w:val="24"/>
        </w:rPr>
      </w:pPr>
    </w:p>
    <w:p w:rsidR="00CC4666" w:rsidRDefault="006304DC">
      <w:pPr>
        <w:widowControl w:val="0"/>
        <w:spacing w:after="0" w:line="240" w:lineRule="auto"/>
        <w:ind w:firstLine="709"/>
        <w:jc w:val="both"/>
        <w:rPr>
          <w:rFonts w:ascii="Times New Roman" w:hAnsi="Times New Roman"/>
          <w:sz w:val="28"/>
          <w:szCs w:val="28"/>
        </w:rPr>
      </w:pPr>
      <w:r>
        <w:rPr>
          <w:rFonts w:ascii="Times New Roman" w:hAnsi="Times New Roman"/>
          <w:bCs/>
          <w:sz w:val="28"/>
          <w:szCs w:val="28"/>
        </w:rPr>
        <w:t xml:space="preserve">3.1. </w:t>
      </w:r>
      <w:r>
        <w:rPr>
          <w:rFonts w:ascii="Times New Roman" w:hAnsi="Times New Roman"/>
          <w:sz w:val="28"/>
          <w:szCs w:val="28"/>
        </w:rPr>
        <w:t>Управление Учреждением осуществляется в соответствии с действующим законодательством и настоящим Уставом и строится на принципах единоначалия и коллегиальности.</w:t>
      </w:r>
    </w:p>
    <w:p w:rsidR="00CC4666" w:rsidRDefault="006304D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3.2. Учреждение самостоятельно формирует свою структуру, если иное не установлено законодательством Российской Федерации. Структуру органов управления Учреждением образуют: </w:t>
      </w:r>
    </w:p>
    <w:p w:rsidR="00CC4666" w:rsidRDefault="006304D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 Коллегиальные органы управления (Общее собрание работников Учреждения, Управляющий совет, Педагогический совет).</w:t>
      </w:r>
    </w:p>
    <w:p w:rsidR="00CC4666" w:rsidRDefault="006304D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 Единоличный исполнительный орган управления (Директор).</w:t>
      </w:r>
    </w:p>
    <w:p w:rsidR="00CC4666" w:rsidRDefault="006304D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3.3. К компетенции Учредителя относятся следующие вопросы:</w:t>
      </w:r>
    </w:p>
    <w:p w:rsidR="00CC4666" w:rsidRDefault="006304DC">
      <w:pPr>
        <w:shd w:val="clear" w:color="auto" w:fill="FFFFFF"/>
        <w:tabs>
          <w:tab w:val="left" w:pos="883"/>
        </w:tabs>
        <w:spacing w:after="0" w:line="240" w:lineRule="auto"/>
        <w:ind w:firstLine="562"/>
        <w:jc w:val="both"/>
        <w:rPr>
          <w:rFonts w:ascii="Times New Roman" w:hAnsi="Times New Roman"/>
          <w:sz w:val="28"/>
          <w:szCs w:val="28"/>
        </w:rPr>
      </w:pPr>
      <w:r>
        <w:rPr>
          <w:rFonts w:ascii="Times New Roman" w:hAnsi="Times New Roman"/>
          <w:spacing w:val="-11"/>
          <w:sz w:val="28"/>
          <w:szCs w:val="28"/>
        </w:rPr>
        <w:t>-</w:t>
      </w:r>
      <w:r>
        <w:rPr>
          <w:rFonts w:ascii="Times New Roman" w:hAnsi="Times New Roman"/>
          <w:sz w:val="28"/>
          <w:szCs w:val="28"/>
        </w:rPr>
        <w:t xml:space="preserve"> </w:t>
      </w:r>
      <w:r>
        <w:rPr>
          <w:rFonts w:ascii="Times New Roman" w:hAnsi="Times New Roman"/>
          <w:spacing w:val="-2"/>
          <w:sz w:val="28"/>
          <w:szCs w:val="28"/>
        </w:rPr>
        <w:t>утверждение Устава (изменений и дополнений к нему)</w:t>
      </w:r>
      <w:r>
        <w:rPr>
          <w:rFonts w:ascii="Times New Roman" w:hAnsi="Times New Roman"/>
          <w:sz w:val="28"/>
          <w:szCs w:val="28"/>
        </w:rPr>
        <w:t>;</w:t>
      </w:r>
    </w:p>
    <w:p w:rsidR="00CC4666" w:rsidRDefault="006304DC">
      <w:pPr>
        <w:shd w:val="clear" w:color="auto" w:fill="FFFFFF"/>
        <w:tabs>
          <w:tab w:val="left" w:pos="1008"/>
        </w:tabs>
        <w:spacing w:after="0" w:line="240" w:lineRule="auto"/>
        <w:ind w:firstLine="566"/>
        <w:jc w:val="both"/>
        <w:rPr>
          <w:rFonts w:ascii="Times New Roman" w:hAnsi="Times New Roman"/>
          <w:sz w:val="28"/>
          <w:szCs w:val="28"/>
        </w:rPr>
      </w:pPr>
      <w:r>
        <w:rPr>
          <w:rFonts w:ascii="Times New Roman" w:hAnsi="Times New Roman"/>
          <w:spacing w:val="-10"/>
          <w:sz w:val="28"/>
          <w:szCs w:val="28"/>
        </w:rPr>
        <w:t>-</w:t>
      </w:r>
      <w:r w:rsidR="00510403">
        <w:rPr>
          <w:rFonts w:ascii="Times New Roman" w:hAnsi="Times New Roman"/>
          <w:sz w:val="28"/>
          <w:szCs w:val="28"/>
        </w:rPr>
        <w:t xml:space="preserve"> принятие</w:t>
      </w:r>
      <w:r>
        <w:rPr>
          <w:rFonts w:ascii="Times New Roman" w:hAnsi="Times New Roman"/>
          <w:sz w:val="28"/>
          <w:szCs w:val="28"/>
        </w:rPr>
        <w:t xml:space="preserve"> решения и реорганизации и ликвидации Учреждения, назначение ликвидационной комиссии, утверждение передаточного акта и ликвидационного баланса;</w:t>
      </w:r>
    </w:p>
    <w:p w:rsidR="00CC4666" w:rsidRDefault="006304DC">
      <w:pPr>
        <w:shd w:val="clear" w:color="auto" w:fill="FFFFFF"/>
        <w:tabs>
          <w:tab w:val="left" w:pos="1008"/>
        </w:tabs>
        <w:spacing w:after="0" w:line="240" w:lineRule="auto"/>
        <w:ind w:firstLine="566"/>
        <w:jc w:val="both"/>
        <w:rPr>
          <w:rFonts w:ascii="Times New Roman" w:hAnsi="Times New Roman"/>
          <w:sz w:val="28"/>
          <w:szCs w:val="28"/>
        </w:rPr>
      </w:pPr>
      <w:r>
        <w:rPr>
          <w:rFonts w:ascii="Times New Roman" w:hAnsi="Times New Roman"/>
          <w:spacing w:val="-12"/>
          <w:sz w:val="28"/>
          <w:szCs w:val="28"/>
        </w:rPr>
        <w:t>-</w:t>
      </w:r>
      <w:r>
        <w:rPr>
          <w:rFonts w:ascii="Times New Roman" w:hAnsi="Times New Roman"/>
          <w:sz w:val="28"/>
          <w:szCs w:val="28"/>
        </w:rPr>
        <w:t xml:space="preserve"> определение перечня особо ценного движимого имущества;</w:t>
      </w:r>
    </w:p>
    <w:p w:rsidR="00CC4666" w:rsidRDefault="006304DC">
      <w:pPr>
        <w:shd w:val="clear" w:color="auto" w:fill="FFFFFF"/>
        <w:tabs>
          <w:tab w:val="left" w:pos="1008"/>
        </w:tabs>
        <w:spacing w:after="0" w:line="240" w:lineRule="auto"/>
        <w:ind w:firstLine="566"/>
        <w:jc w:val="both"/>
        <w:rPr>
          <w:rFonts w:ascii="Times New Roman" w:hAnsi="Times New Roman"/>
          <w:sz w:val="28"/>
          <w:szCs w:val="28"/>
        </w:rPr>
      </w:pPr>
      <w:r>
        <w:rPr>
          <w:rFonts w:ascii="Times New Roman" w:hAnsi="Times New Roman"/>
          <w:spacing w:val="-14"/>
          <w:sz w:val="28"/>
          <w:szCs w:val="28"/>
        </w:rPr>
        <w:t>-</w:t>
      </w:r>
      <w:r>
        <w:rPr>
          <w:rFonts w:ascii="Times New Roman" w:hAnsi="Times New Roman"/>
          <w:sz w:val="28"/>
          <w:szCs w:val="28"/>
        </w:rPr>
        <w:t xml:space="preserve"> согласование распоряжения особо ценным движимым имуществом, закрепленным за Учреждением Учредителем и (или) приобретенным Учреждением за счет средств, выделенных ему Учредителем на приобретение такого имущества;</w:t>
      </w:r>
    </w:p>
    <w:p w:rsidR="00CC4666" w:rsidRDefault="006304DC">
      <w:pPr>
        <w:shd w:val="clear" w:color="auto" w:fill="FFFFFF"/>
        <w:tabs>
          <w:tab w:val="left" w:pos="878"/>
        </w:tabs>
        <w:spacing w:after="0" w:line="240" w:lineRule="auto"/>
        <w:ind w:firstLine="567"/>
        <w:jc w:val="both"/>
        <w:rPr>
          <w:rFonts w:ascii="Times New Roman" w:hAnsi="Times New Roman"/>
          <w:spacing w:val="-1"/>
          <w:sz w:val="28"/>
          <w:szCs w:val="28"/>
        </w:rPr>
      </w:pPr>
      <w:r>
        <w:rPr>
          <w:rFonts w:ascii="Times New Roman" w:hAnsi="Times New Roman"/>
          <w:spacing w:val="-7"/>
          <w:sz w:val="28"/>
          <w:szCs w:val="28"/>
        </w:rPr>
        <w:t>-</w:t>
      </w:r>
      <w:r>
        <w:rPr>
          <w:rFonts w:ascii="Times New Roman" w:hAnsi="Times New Roman"/>
          <w:sz w:val="28"/>
          <w:szCs w:val="28"/>
        </w:rPr>
        <w:t xml:space="preserve"> </w:t>
      </w:r>
      <w:r>
        <w:rPr>
          <w:rFonts w:ascii="Times New Roman" w:hAnsi="Times New Roman"/>
          <w:spacing w:val="-1"/>
          <w:sz w:val="28"/>
          <w:szCs w:val="28"/>
        </w:rPr>
        <w:t>согласование распоряжения недвижимым имуществом, в том числе передачи его в аренду;</w:t>
      </w:r>
    </w:p>
    <w:p w:rsidR="00CC4666" w:rsidRDefault="006304DC">
      <w:pPr>
        <w:spacing w:after="0" w:line="240" w:lineRule="auto"/>
        <w:rPr>
          <w:rFonts w:ascii="Times New Roman" w:hAnsi="Times New Roman"/>
          <w:sz w:val="28"/>
          <w:szCs w:val="28"/>
        </w:rPr>
      </w:pPr>
      <w:r>
        <w:rPr>
          <w:rFonts w:ascii="Times New Roman" w:hAnsi="Times New Roman"/>
          <w:sz w:val="28"/>
          <w:szCs w:val="28"/>
        </w:rPr>
        <w:t xml:space="preserve">  </w:t>
      </w:r>
      <w:r w:rsidR="00F34237">
        <w:rPr>
          <w:rFonts w:ascii="Times New Roman" w:hAnsi="Times New Roman"/>
          <w:sz w:val="28"/>
          <w:szCs w:val="28"/>
        </w:rPr>
        <w:t xml:space="preserve">     </w:t>
      </w:r>
      <w:r>
        <w:rPr>
          <w:rFonts w:ascii="Times New Roman" w:hAnsi="Times New Roman"/>
          <w:sz w:val="28"/>
          <w:szCs w:val="28"/>
        </w:rPr>
        <w:t xml:space="preserve"> -  согласование программы развития Учреждения;</w:t>
      </w:r>
    </w:p>
    <w:p w:rsidR="00CC4666" w:rsidRDefault="006304DC">
      <w:pPr>
        <w:shd w:val="clear" w:color="auto" w:fill="FFFFFF"/>
        <w:tabs>
          <w:tab w:val="left" w:pos="878"/>
        </w:tabs>
        <w:spacing w:after="0" w:line="240" w:lineRule="auto"/>
        <w:ind w:firstLine="567"/>
        <w:jc w:val="both"/>
        <w:rPr>
          <w:rFonts w:ascii="Times New Roman" w:hAnsi="Times New Roman"/>
          <w:spacing w:val="-1"/>
          <w:sz w:val="28"/>
          <w:szCs w:val="28"/>
          <w:shd w:val="clear" w:color="auto" w:fill="FFFFFF"/>
        </w:rPr>
      </w:pPr>
      <w:r>
        <w:rPr>
          <w:rFonts w:ascii="Times New Roman" w:hAnsi="Times New Roman"/>
          <w:spacing w:val="-1"/>
          <w:sz w:val="28"/>
          <w:szCs w:val="28"/>
          <w:shd w:val="clear" w:color="auto" w:fill="FFFFFF"/>
        </w:rPr>
        <w:t>-  рассмотрение отчета о самообследовании;</w:t>
      </w:r>
    </w:p>
    <w:p w:rsidR="00CC4666" w:rsidRDefault="006304DC">
      <w:pPr>
        <w:shd w:val="clear" w:color="auto" w:fill="FFFFFF"/>
        <w:tabs>
          <w:tab w:val="left" w:pos="878"/>
        </w:tabs>
        <w:spacing w:after="0" w:line="240" w:lineRule="auto"/>
        <w:ind w:firstLine="562"/>
        <w:jc w:val="both"/>
        <w:rPr>
          <w:rFonts w:ascii="Times New Roman" w:hAnsi="Times New Roman"/>
          <w:sz w:val="28"/>
          <w:szCs w:val="28"/>
        </w:rPr>
      </w:pPr>
      <w:r>
        <w:rPr>
          <w:rFonts w:ascii="Times New Roman" w:hAnsi="Times New Roman"/>
          <w:spacing w:val="-10"/>
          <w:sz w:val="28"/>
          <w:szCs w:val="28"/>
        </w:rPr>
        <w:t>-</w:t>
      </w:r>
      <w:r>
        <w:rPr>
          <w:rFonts w:ascii="Times New Roman" w:hAnsi="Times New Roman"/>
          <w:sz w:val="28"/>
          <w:szCs w:val="28"/>
        </w:rPr>
        <w:t>  </w:t>
      </w:r>
      <w:r>
        <w:rPr>
          <w:rFonts w:ascii="Times New Roman" w:hAnsi="Times New Roman"/>
          <w:spacing w:val="-1"/>
          <w:sz w:val="28"/>
          <w:szCs w:val="28"/>
        </w:rPr>
        <w:t>утверждение плана финансово-хозяйственной деятельности У</w:t>
      </w:r>
      <w:r>
        <w:rPr>
          <w:rFonts w:ascii="Times New Roman" w:hAnsi="Times New Roman"/>
          <w:sz w:val="28"/>
          <w:szCs w:val="28"/>
        </w:rPr>
        <w:t>чреждения;</w:t>
      </w:r>
    </w:p>
    <w:p w:rsidR="00CC4666" w:rsidRDefault="006304DC">
      <w:pPr>
        <w:shd w:val="clear" w:color="auto" w:fill="FFFFFF"/>
        <w:tabs>
          <w:tab w:val="left" w:pos="878"/>
        </w:tabs>
        <w:spacing w:after="0" w:line="240" w:lineRule="auto"/>
        <w:ind w:firstLine="567"/>
        <w:jc w:val="both"/>
        <w:rPr>
          <w:rFonts w:ascii="Times New Roman" w:hAnsi="Times New Roman"/>
          <w:spacing w:val="-1"/>
          <w:sz w:val="28"/>
          <w:szCs w:val="28"/>
        </w:rPr>
      </w:pPr>
      <w:r>
        <w:rPr>
          <w:rFonts w:ascii="Times New Roman" w:hAnsi="Times New Roman"/>
          <w:spacing w:val="-13"/>
          <w:sz w:val="28"/>
          <w:szCs w:val="28"/>
        </w:rPr>
        <w:t>-</w:t>
      </w:r>
      <w:r>
        <w:rPr>
          <w:rFonts w:ascii="Times New Roman" w:hAnsi="Times New Roman"/>
          <w:sz w:val="28"/>
          <w:szCs w:val="28"/>
        </w:rPr>
        <w:t>  </w:t>
      </w:r>
      <w:r>
        <w:rPr>
          <w:rFonts w:ascii="Times New Roman" w:hAnsi="Times New Roman"/>
          <w:spacing w:val="-1"/>
          <w:sz w:val="28"/>
          <w:szCs w:val="28"/>
        </w:rPr>
        <w:t>определение порядка составления и утверждения отчета о результатах деятельности Учреждения и об использовании закрепленного за ним имущества;</w:t>
      </w:r>
    </w:p>
    <w:p w:rsidR="00CC4666" w:rsidRDefault="00F34237">
      <w:pPr>
        <w:shd w:val="clear" w:color="auto" w:fill="FFFFFF"/>
        <w:spacing w:after="0" w:line="240" w:lineRule="auto"/>
        <w:jc w:val="both"/>
        <w:rPr>
          <w:rFonts w:ascii="Times New Roman" w:hAnsi="Times New Roman"/>
          <w:spacing w:val="-1"/>
          <w:sz w:val="28"/>
          <w:szCs w:val="28"/>
        </w:rPr>
      </w:pPr>
      <w:r>
        <w:rPr>
          <w:rFonts w:ascii="Times New Roman" w:hAnsi="Times New Roman"/>
          <w:spacing w:val="-1"/>
          <w:sz w:val="28"/>
          <w:szCs w:val="28"/>
        </w:rPr>
        <w:t xml:space="preserve">       </w:t>
      </w:r>
      <w:r w:rsidR="006304DC">
        <w:rPr>
          <w:rFonts w:ascii="Times New Roman" w:hAnsi="Times New Roman"/>
          <w:spacing w:val="-1"/>
          <w:sz w:val="28"/>
          <w:szCs w:val="28"/>
        </w:rPr>
        <w:t xml:space="preserve"> -  утверждение годового отчета и годового бухгалтерского баланса;</w:t>
      </w:r>
    </w:p>
    <w:p w:rsidR="00CC4666" w:rsidRDefault="006304DC">
      <w:pPr>
        <w:shd w:val="clear" w:color="auto" w:fill="FFFFFF"/>
        <w:spacing w:after="0" w:line="240" w:lineRule="auto"/>
        <w:ind w:firstLine="567"/>
        <w:jc w:val="both"/>
        <w:rPr>
          <w:rFonts w:ascii="Times New Roman" w:hAnsi="Times New Roman"/>
          <w:spacing w:val="-1"/>
          <w:sz w:val="28"/>
          <w:szCs w:val="28"/>
        </w:rPr>
      </w:pPr>
      <w:r>
        <w:rPr>
          <w:rFonts w:ascii="Times New Roman" w:hAnsi="Times New Roman"/>
          <w:spacing w:val="-1"/>
          <w:sz w:val="28"/>
          <w:szCs w:val="28"/>
        </w:rPr>
        <w:t>- определение предельно допустимого значения просроченной кредиторской задолженности Учреждения, превышение которого влечет расторжение трудового договора с директором Учреждения по инициативе работодателя в соответствии с Трудовым кодексом Российской Федерации;</w:t>
      </w:r>
    </w:p>
    <w:p w:rsidR="00CC4666" w:rsidRDefault="006304DC">
      <w:pPr>
        <w:shd w:val="clear" w:color="auto" w:fill="FFFFFF"/>
        <w:spacing w:after="0" w:line="240" w:lineRule="auto"/>
        <w:ind w:firstLine="567"/>
        <w:jc w:val="both"/>
        <w:rPr>
          <w:rFonts w:ascii="Times New Roman" w:hAnsi="Times New Roman"/>
          <w:spacing w:val="-1"/>
          <w:sz w:val="28"/>
          <w:szCs w:val="28"/>
        </w:rPr>
      </w:pPr>
      <w:r>
        <w:rPr>
          <w:rFonts w:ascii="Times New Roman" w:hAnsi="Times New Roman"/>
          <w:spacing w:val="-1"/>
          <w:sz w:val="28"/>
          <w:szCs w:val="28"/>
        </w:rPr>
        <w:lastRenderedPageBreak/>
        <w:t>- одобрение сделок, в совершении которых имеется заинтересованность;</w:t>
      </w:r>
    </w:p>
    <w:p w:rsidR="00CC4666" w:rsidRDefault="006304DC">
      <w:pPr>
        <w:shd w:val="clear" w:color="auto" w:fill="FFFFFF"/>
        <w:spacing w:after="0" w:line="240" w:lineRule="auto"/>
        <w:ind w:firstLine="567"/>
        <w:jc w:val="both"/>
        <w:rPr>
          <w:rFonts w:ascii="Times New Roman" w:hAnsi="Times New Roman"/>
          <w:spacing w:val="-1"/>
          <w:sz w:val="28"/>
          <w:szCs w:val="28"/>
        </w:rPr>
      </w:pPr>
      <w:r>
        <w:rPr>
          <w:rFonts w:ascii="Times New Roman" w:hAnsi="Times New Roman"/>
          <w:spacing w:val="-1"/>
          <w:sz w:val="28"/>
          <w:szCs w:val="28"/>
        </w:rPr>
        <w:t>- согласование совершения Учреждением крупных сделок;</w:t>
      </w:r>
    </w:p>
    <w:p w:rsidR="00CC4666" w:rsidRDefault="006304DC">
      <w:pPr>
        <w:shd w:val="clear" w:color="auto" w:fill="FFFFFF"/>
        <w:spacing w:after="0" w:line="240" w:lineRule="auto"/>
        <w:ind w:firstLine="567"/>
        <w:jc w:val="both"/>
        <w:rPr>
          <w:rFonts w:ascii="Times New Roman" w:hAnsi="Times New Roman"/>
          <w:spacing w:val="-1"/>
          <w:sz w:val="28"/>
          <w:szCs w:val="28"/>
        </w:rPr>
      </w:pPr>
      <w:r>
        <w:rPr>
          <w:rFonts w:ascii="Times New Roman" w:hAnsi="Times New Roman"/>
          <w:spacing w:val="-1"/>
          <w:sz w:val="28"/>
          <w:szCs w:val="28"/>
        </w:rPr>
        <w:t>- формирование и утверждение муниципального задания;</w:t>
      </w:r>
    </w:p>
    <w:p w:rsidR="00CC4666" w:rsidRDefault="006304DC">
      <w:pPr>
        <w:shd w:val="clear" w:color="auto" w:fill="FFFFFF"/>
        <w:spacing w:after="0" w:line="240" w:lineRule="auto"/>
        <w:ind w:firstLine="567"/>
        <w:jc w:val="both"/>
        <w:rPr>
          <w:rFonts w:ascii="Times New Roman" w:hAnsi="Times New Roman"/>
          <w:spacing w:val="-1"/>
          <w:sz w:val="28"/>
          <w:szCs w:val="28"/>
        </w:rPr>
      </w:pPr>
      <w:r>
        <w:rPr>
          <w:rFonts w:ascii="Times New Roman" w:hAnsi="Times New Roman"/>
          <w:spacing w:val="-1"/>
          <w:sz w:val="28"/>
          <w:szCs w:val="28"/>
        </w:rPr>
        <w:t>- осуществление финансового обеспечения выполнения муниципального задания;</w:t>
      </w:r>
    </w:p>
    <w:p w:rsidR="00CC4666" w:rsidRDefault="006304DC">
      <w:pPr>
        <w:shd w:val="clear" w:color="auto" w:fill="FFFFFF"/>
        <w:spacing w:after="0" w:line="240" w:lineRule="auto"/>
        <w:ind w:firstLine="567"/>
        <w:jc w:val="both"/>
        <w:rPr>
          <w:rFonts w:ascii="Times New Roman" w:hAnsi="Times New Roman"/>
          <w:spacing w:val="-1"/>
          <w:sz w:val="28"/>
          <w:szCs w:val="28"/>
        </w:rPr>
      </w:pPr>
      <w:r>
        <w:rPr>
          <w:rFonts w:ascii="Times New Roman" w:hAnsi="Times New Roman"/>
          <w:spacing w:val="-1"/>
          <w:sz w:val="28"/>
          <w:szCs w:val="28"/>
        </w:rPr>
        <w:t>- назначение и освобождение от должности руководителя Учреждения в соответствии с действующим законодательством;</w:t>
      </w:r>
    </w:p>
    <w:p w:rsidR="00CC4666" w:rsidRDefault="006304DC">
      <w:pPr>
        <w:shd w:val="clear" w:color="auto" w:fill="FFFFFF"/>
        <w:spacing w:after="0" w:line="240" w:lineRule="auto"/>
        <w:ind w:firstLine="567"/>
        <w:jc w:val="both"/>
        <w:rPr>
          <w:rFonts w:ascii="Times New Roman" w:hAnsi="Times New Roman"/>
          <w:spacing w:val="-1"/>
          <w:sz w:val="28"/>
          <w:szCs w:val="28"/>
        </w:rPr>
      </w:pPr>
      <w:r>
        <w:rPr>
          <w:rFonts w:ascii="Times New Roman" w:hAnsi="Times New Roman"/>
          <w:spacing w:val="-1"/>
          <w:sz w:val="28"/>
          <w:szCs w:val="28"/>
        </w:rPr>
        <w:t>- осуществление контроля за деятельностью Учреждения в соответствии с действующим законодательством;</w:t>
      </w:r>
    </w:p>
    <w:p w:rsidR="00CC4666" w:rsidRDefault="006304D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осуществление иных функций и полномочий Учредителя, установленных федеральными законами и нормативными правовыми актами Российской Федерации, Белгородской области и Чернянского района</w:t>
      </w:r>
    </w:p>
    <w:p w:rsidR="00CC4666" w:rsidRDefault="006304DC">
      <w:pPr>
        <w:spacing w:after="0" w:line="240" w:lineRule="auto"/>
        <w:ind w:firstLine="708"/>
        <w:jc w:val="both"/>
        <w:rPr>
          <w:rFonts w:ascii="Times New Roman" w:hAnsi="Times New Roman"/>
          <w:sz w:val="28"/>
          <w:szCs w:val="28"/>
        </w:rPr>
      </w:pPr>
      <w:r>
        <w:rPr>
          <w:rFonts w:ascii="Times New Roman" w:hAnsi="Times New Roman"/>
          <w:sz w:val="28"/>
          <w:szCs w:val="28"/>
        </w:rPr>
        <w:t xml:space="preserve">3.4. Непосредственное управление Учреждением осуществляет прошедший соответствующую аттестацию директор, назначаемый на должность и освобождаемый от должности Учредителем. Директор Учреждения и Учредитель заключают срочный трудовой договор. Срок полномочий директора </w:t>
      </w:r>
      <w:r w:rsidRPr="00574079">
        <w:rPr>
          <w:rFonts w:ascii="Times New Roman" w:hAnsi="Times New Roman"/>
          <w:sz w:val="28"/>
          <w:szCs w:val="28"/>
        </w:rPr>
        <w:t>составляет 3 года.</w:t>
      </w:r>
      <w:r>
        <w:rPr>
          <w:rFonts w:ascii="Times New Roman" w:hAnsi="Times New Roman"/>
          <w:sz w:val="28"/>
          <w:szCs w:val="28"/>
        </w:rPr>
        <w:t xml:space="preserve">  </w:t>
      </w:r>
    </w:p>
    <w:p w:rsidR="00CC4666" w:rsidRDefault="006304D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3.4.1. Директор обязан руководить Учреждением добросовестно и разумно, не наносить своими действиями ущерб Учреждению и препятствовать нанесению какого-либо ущерба Учреждению со стороны других его работников.</w:t>
      </w:r>
    </w:p>
    <w:p w:rsidR="00CC4666" w:rsidRDefault="006304D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3.4.2.  Директор Учреждения имеет право:</w:t>
      </w:r>
    </w:p>
    <w:p w:rsidR="00CC4666" w:rsidRDefault="006304D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пользоваться всеми правами работодателя, предусмотренными трудовым законодательством, по отношению к работникам Учреждения;</w:t>
      </w:r>
    </w:p>
    <w:p w:rsidR="00CC4666" w:rsidRDefault="006304D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выступать без доверенности от имени Учреждения по всем вопросам деятельности Учреждения, представлять его интересы в государственных органах, органах местного самоуправления, организациях различных форм собственности;</w:t>
      </w:r>
    </w:p>
    <w:p w:rsidR="00CC4666" w:rsidRDefault="006304D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по согласованию с Учредителем распоряжаться средствами и имуществом Учреждения в соответствии с целями деятельности Учреждения;</w:t>
      </w:r>
    </w:p>
    <w:p w:rsidR="00CC4666" w:rsidRDefault="006304D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выдавать доверенности, в том числе с правом передоверия, заключать договоры;</w:t>
      </w:r>
    </w:p>
    <w:p w:rsidR="00CC4666" w:rsidRDefault="006304D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формировать штатную численность персонала;</w:t>
      </w:r>
    </w:p>
    <w:p w:rsidR="00CC4666" w:rsidRDefault="006304D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осуществлять расстановку педагогических кадров и обслуживающего персонала, поощрять работников  Учреждения, налагать взыскания;</w:t>
      </w:r>
    </w:p>
    <w:p w:rsidR="00CC4666" w:rsidRDefault="006304D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 распределять учебную нагрузку, устанавливать фиксированную часть заработной платы работникам Учреждения в соответствии с действующими </w:t>
      </w:r>
      <w:bookmarkStart w:id="2" w:name="14"/>
      <w:bookmarkEnd w:id="2"/>
      <w:r>
        <w:rPr>
          <w:rFonts w:ascii="Times New Roman" w:eastAsia="Times New Roman" w:hAnsi="Times New Roman"/>
          <w:sz w:val="28"/>
          <w:szCs w:val="28"/>
        </w:rPr>
        <w:t>нормативными актами по оплате труда работников бюджетной сферы, а также надбавки, доплаты и другие выплаты стимулирующего характера в пределах имеющихся финансовых средств;</w:t>
      </w:r>
    </w:p>
    <w:p w:rsidR="00CC4666" w:rsidRDefault="006304D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заключать от имени Учреждения договоры с общественными институтами детства, в том числе договор между Учреждением и родителями (законными представителями) каждого ребенка;</w:t>
      </w:r>
    </w:p>
    <w:p w:rsidR="00CC4666" w:rsidRDefault="006304D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инициировать заседания коллегиальных органов управления Учреждением;</w:t>
      </w:r>
    </w:p>
    <w:p w:rsidR="00CC4666" w:rsidRDefault="006304D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присутствовать на заседаниях органов управления Учреждением;</w:t>
      </w:r>
    </w:p>
    <w:p w:rsidR="00CC4666" w:rsidRDefault="006304D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утверждать решения, принятые коллегиальными органами управления Учреждением;</w:t>
      </w:r>
    </w:p>
    <w:p w:rsidR="00CC4666" w:rsidRDefault="006304D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lastRenderedPageBreak/>
        <w:t>- принимать меры к разработке локальных актов Учреждения и утверждать их;</w:t>
      </w:r>
    </w:p>
    <w:p w:rsidR="00CC4666" w:rsidRDefault="006304D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в связи с сокращением численности учащихся и (или) уменьшением количества часов по учебным планам, при уменьшении нагрузки менее 18 часов проводить мероприятия по сокращению численности штатов в установленном законом порядке;</w:t>
      </w:r>
    </w:p>
    <w:p w:rsidR="00CC4666" w:rsidRDefault="006304D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открывать лицевые счета в финансовом органе;</w:t>
      </w:r>
    </w:p>
    <w:p w:rsidR="00CC4666" w:rsidRDefault="006304D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осуществлять подготовку и представление отчета о самообследовании;</w:t>
      </w:r>
    </w:p>
    <w:p w:rsidR="00CC4666" w:rsidRDefault="006304D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объявлять дисциплинарные взыскания работникам;</w:t>
      </w:r>
    </w:p>
    <w:p w:rsidR="00CC4666" w:rsidRDefault="006304D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решать иные вопросы текущей деятельности Учреждения, не отнесенные к компетенции коллегиальных органов управления.</w:t>
      </w:r>
    </w:p>
    <w:p w:rsidR="00CC4666" w:rsidRDefault="006304D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3.4.3. В пределах своей компетенции директор издает приказы, обязательные для исполнения всеми участниками образовательного процесса. </w:t>
      </w:r>
    </w:p>
    <w:p w:rsidR="00CC4666" w:rsidRDefault="006304D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3.4.4.  Директор Учреждения несет полную ответственность за:</w:t>
      </w:r>
    </w:p>
    <w:p w:rsidR="00CC4666" w:rsidRDefault="006304D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-жизнь, здоровье и благополучие вверенных ему учащихся во время образовательного процесса, а также во время проведения внешкольных мероприятий;</w:t>
      </w:r>
    </w:p>
    <w:p w:rsidR="00CC4666" w:rsidRPr="00197453" w:rsidRDefault="006304DC">
      <w:pPr>
        <w:spacing w:after="0" w:line="240" w:lineRule="auto"/>
        <w:ind w:firstLine="708"/>
        <w:jc w:val="both"/>
        <w:rPr>
          <w:rFonts w:ascii="Times New Roman" w:eastAsia="Times New Roman" w:hAnsi="Times New Roman"/>
          <w:sz w:val="28"/>
          <w:szCs w:val="28"/>
        </w:rPr>
      </w:pPr>
      <w:r w:rsidRPr="00197453">
        <w:rPr>
          <w:rFonts w:ascii="Times New Roman" w:eastAsia="Times New Roman" w:hAnsi="Times New Roman"/>
          <w:sz w:val="28"/>
          <w:szCs w:val="28"/>
        </w:rPr>
        <w:t>-руководство образовательной, научной, воспитательной работой и организационно-хозяйственной деятельностью Учреждения, а также за реализацию программы развития Учреждения.</w:t>
      </w:r>
    </w:p>
    <w:p w:rsidR="00CC4666" w:rsidRDefault="006304D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3.4.5. Директору Учреждения совмещение должности с другими руководящими должностями (кроме научного и научно-методического руководства) внутри  или вне Учреждения не разрешается.</w:t>
      </w:r>
    </w:p>
    <w:p w:rsidR="00CC4666" w:rsidRDefault="006304D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3.4.6.  Директор Учреждения обязан:</w:t>
      </w:r>
    </w:p>
    <w:p w:rsidR="00CC4666" w:rsidRDefault="006304D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-создавать условия для реализации образовательных программ в соответствии с возрастом учащихся, состоянием здоровья, индивидуальными особенностями в порядке, установленном настоящим Уставом;</w:t>
      </w:r>
    </w:p>
    <w:p w:rsidR="00CC4666" w:rsidRDefault="006304D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-обеспечивать распределение должностных обязанностей;</w:t>
      </w:r>
    </w:p>
    <w:p w:rsidR="00CC4666" w:rsidRDefault="006304D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-утверждать должностные инструкции;</w:t>
      </w:r>
    </w:p>
    <w:p w:rsidR="00CC4666" w:rsidRDefault="006304D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-обеспечивать прием на работу и увольнение работников;</w:t>
      </w:r>
    </w:p>
    <w:p w:rsidR="00CC4666" w:rsidRDefault="006304D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-обеспечивать работу по хранению, заполнению, учету движения, выдаче трудовых книжек и вкладышей к ним работников Учреждения;</w:t>
      </w:r>
    </w:p>
    <w:p w:rsidR="00CC4666" w:rsidRDefault="006304D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-заботиться о престиже Учреждения, пропаганде его передового опыта и творческих достижений;</w:t>
      </w:r>
    </w:p>
    <w:p w:rsidR="00CC4666" w:rsidRDefault="006304D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-немедленно сообщать Учредителю о чрезвычайных ситуациях в </w:t>
      </w:r>
      <w:bookmarkStart w:id="3" w:name="15"/>
      <w:bookmarkEnd w:id="3"/>
      <w:r>
        <w:rPr>
          <w:rFonts w:ascii="Times New Roman" w:eastAsia="Times New Roman" w:hAnsi="Times New Roman"/>
          <w:sz w:val="28"/>
          <w:szCs w:val="28"/>
        </w:rPr>
        <w:t>Учреждении;</w:t>
      </w:r>
    </w:p>
    <w:p w:rsidR="00CC4666" w:rsidRDefault="006304D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-обеспечивать организацию и выполнение мероприятий по гражданской обороне в случае чрезвычайной ситуации;</w:t>
      </w:r>
    </w:p>
    <w:p w:rsidR="00CC4666" w:rsidRDefault="006304D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-в полном объеме качественно организовывать воинский учет согласно действующему законодательству;</w:t>
      </w:r>
    </w:p>
    <w:p w:rsidR="001E2599" w:rsidRDefault="001E2599" w:rsidP="001E2599">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-обеспечивать необходимые условия для функционирования пищевого блока и помещения для работы медицинского персонала </w:t>
      </w:r>
      <w:r w:rsidR="003F03AF">
        <w:rPr>
          <w:rFonts w:ascii="Times New Roman" w:eastAsia="Times New Roman" w:hAnsi="Times New Roman"/>
          <w:sz w:val="28"/>
          <w:szCs w:val="28"/>
        </w:rPr>
        <w:t xml:space="preserve">Учреждения и </w:t>
      </w:r>
      <w:r>
        <w:rPr>
          <w:rFonts w:ascii="Times New Roman" w:eastAsia="Times New Roman" w:hAnsi="Times New Roman"/>
          <w:sz w:val="28"/>
          <w:szCs w:val="28"/>
        </w:rPr>
        <w:t>ОГБУЗ «Чернянская ЦРБ имени П.В. Гапотченко»;</w:t>
      </w:r>
    </w:p>
    <w:p w:rsidR="00CC4666" w:rsidRDefault="006304D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-выполнять распоряжения Учредителя;</w:t>
      </w:r>
    </w:p>
    <w:p w:rsidR="00CC4666" w:rsidRDefault="006304D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 осуществлять контроль за выполнением образовательной, финансовой деятельности, требований безопасности; </w:t>
      </w:r>
    </w:p>
    <w:p w:rsidR="00CC4666" w:rsidRDefault="006304D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lastRenderedPageBreak/>
        <w:t>- осуществлять взаимосвязь с семьями учащихся и общественными организациями;</w:t>
      </w:r>
    </w:p>
    <w:p w:rsidR="00CC4666" w:rsidRDefault="006304D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-распределять учебную нагрузку, устанавливать ставки заработной платы на основе нормативов по оплате труда работников бюджетной сферы и решения аттестационной комиссии, определять виды доплат и других выплат стимулирующего характера в пределах имеющихся средств;</w:t>
      </w:r>
    </w:p>
    <w:p w:rsidR="00CC4666" w:rsidRDefault="006304D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-контролировать совместно со своими заместителями деятельность педагогов, в том числе путем посещения уроков и мероприятий;</w:t>
      </w:r>
    </w:p>
    <w:p w:rsidR="00CC4666" w:rsidRDefault="006304D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-определять перспективу работы Учреждения;</w:t>
      </w:r>
    </w:p>
    <w:p w:rsidR="00CC4666" w:rsidRDefault="006304D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-руководить текущей и опытно-экспериментальной работой Учреждения;</w:t>
      </w:r>
    </w:p>
    <w:p w:rsidR="00CC4666" w:rsidRDefault="006304D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-направлять педагогических работников на курсы повышения квалификации в установленном порядке;</w:t>
      </w:r>
    </w:p>
    <w:p w:rsidR="00CC4666" w:rsidRDefault="006304D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-заботиться о доброжелательном сотрудничестве в Учреждении;</w:t>
      </w:r>
    </w:p>
    <w:p w:rsidR="00CC4666" w:rsidRDefault="006304D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-контролировать соблюдение дисциплины в Учреждении;</w:t>
      </w:r>
    </w:p>
    <w:p w:rsidR="00CC4666" w:rsidRDefault="0031644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6304DC">
        <w:rPr>
          <w:rFonts w:ascii="Times New Roman" w:eastAsia="Times New Roman" w:hAnsi="Times New Roman"/>
          <w:sz w:val="28"/>
          <w:szCs w:val="28"/>
        </w:rPr>
        <w:t>-обеспечивать соблюдение в Учреждении и на его территории санитарно-эпидемиологических требований охраны труда и противопожарной безопасности.</w:t>
      </w:r>
    </w:p>
    <w:p w:rsidR="00CC4666" w:rsidRDefault="006304D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3.4.7. На период временного отсутствия директора Учреждения (отпуск, болезнь, командировка и т.д.) его обязанности исполняет лицо, назначенное в установленном порядке.</w:t>
      </w:r>
    </w:p>
    <w:p w:rsidR="00CC4666" w:rsidRDefault="006304DC">
      <w:pPr>
        <w:widowControl w:val="0"/>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3.5. Коллегиальными органами управления Учреждением являются: Общее собрание работников Учреждения (далее – Общее собрание), Управляющий совет, Педагогический совет.</w:t>
      </w:r>
    </w:p>
    <w:p w:rsidR="00CC4666" w:rsidRDefault="006D7010">
      <w:pPr>
        <w:shd w:val="clear" w:color="auto" w:fill="FFFFFF"/>
        <w:spacing w:after="0" w:line="240" w:lineRule="auto"/>
        <w:ind w:firstLine="561"/>
        <w:jc w:val="both"/>
        <w:rPr>
          <w:rFonts w:ascii="Times New Roman" w:hAnsi="Times New Roman"/>
          <w:sz w:val="28"/>
          <w:szCs w:val="28"/>
        </w:rPr>
      </w:pPr>
      <w:r>
        <w:rPr>
          <w:rFonts w:ascii="Times New Roman" w:eastAsia="Times New Roman" w:hAnsi="Times New Roman"/>
          <w:sz w:val="28"/>
          <w:szCs w:val="28"/>
        </w:rPr>
        <w:t xml:space="preserve">  </w:t>
      </w:r>
      <w:r w:rsidR="006304DC">
        <w:rPr>
          <w:rFonts w:ascii="Times New Roman" w:eastAsia="Times New Roman" w:hAnsi="Times New Roman"/>
          <w:sz w:val="28"/>
          <w:szCs w:val="28"/>
        </w:rPr>
        <w:t xml:space="preserve">3.5.1. Общее собрание включает в себя работников Учреждения, работающих на условиях полного рабочего дня по основному месту работы в данном Учреждении. </w:t>
      </w:r>
      <w:r w:rsidR="0031644F" w:rsidRPr="001F66CD">
        <w:rPr>
          <w:rFonts w:ascii="Times New Roman" w:eastAsia="Times New Roman" w:hAnsi="Times New Roman"/>
          <w:sz w:val="28"/>
          <w:szCs w:val="28"/>
        </w:rPr>
        <w:t xml:space="preserve">При заключении трудового договора с Учреждением сотрудник автоматически становится членом </w:t>
      </w:r>
      <w:r w:rsidR="00E36CA0" w:rsidRPr="001F66CD">
        <w:rPr>
          <w:rFonts w:ascii="Times New Roman" w:eastAsia="Times New Roman" w:hAnsi="Times New Roman"/>
          <w:sz w:val="28"/>
          <w:szCs w:val="28"/>
        </w:rPr>
        <w:t>Общего собрания. При расторжении трудового договора автоматически исключается из числа членов Общего собрания.</w:t>
      </w:r>
      <w:r w:rsidR="0031644F" w:rsidRPr="001F66CD">
        <w:rPr>
          <w:rFonts w:ascii="Times New Roman" w:eastAsia="Times New Roman" w:hAnsi="Times New Roman"/>
          <w:sz w:val="28"/>
          <w:szCs w:val="28"/>
        </w:rPr>
        <w:t xml:space="preserve"> </w:t>
      </w:r>
      <w:r w:rsidR="006304DC" w:rsidRPr="001F66CD">
        <w:rPr>
          <w:rFonts w:ascii="Times New Roman" w:eastAsia="Times New Roman" w:hAnsi="Times New Roman"/>
          <w:sz w:val="28"/>
          <w:szCs w:val="28"/>
        </w:rPr>
        <w:t>Срок полномочий Общего собрания – 1 год.</w:t>
      </w:r>
      <w:r w:rsidR="006304DC">
        <w:rPr>
          <w:rFonts w:ascii="Times New Roman" w:eastAsia="Times New Roman" w:hAnsi="Times New Roman"/>
          <w:sz w:val="28"/>
          <w:szCs w:val="28"/>
        </w:rPr>
        <w:t xml:space="preserve"> </w:t>
      </w:r>
      <w:r w:rsidR="00E36CA0">
        <w:rPr>
          <w:rFonts w:ascii="Times New Roman" w:eastAsia="Times New Roman" w:hAnsi="Times New Roman"/>
          <w:sz w:val="28"/>
          <w:szCs w:val="28"/>
        </w:rPr>
        <w:t>На первом заседании члены Общего собр</w:t>
      </w:r>
      <w:r w:rsidR="00C11174">
        <w:rPr>
          <w:rFonts w:ascii="Times New Roman" w:eastAsia="Times New Roman" w:hAnsi="Times New Roman"/>
          <w:sz w:val="28"/>
          <w:szCs w:val="28"/>
        </w:rPr>
        <w:t>ания избирают из своего состава</w:t>
      </w:r>
      <w:r w:rsidR="00E36CA0">
        <w:rPr>
          <w:rFonts w:ascii="Times New Roman" w:eastAsia="Times New Roman" w:hAnsi="Times New Roman"/>
          <w:sz w:val="28"/>
          <w:szCs w:val="28"/>
        </w:rPr>
        <w:t xml:space="preserve"> председателя и секретаря. </w:t>
      </w:r>
      <w:r w:rsidR="006304DC">
        <w:rPr>
          <w:rFonts w:ascii="Times New Roman" w:hAnsi="Times New Roman"/>
          <w:sz w:val="28"/>
          <w:szCs w:val="28"/>
        </w:rPr>
        <w:t>Общее собрание созывается в случае необходимости принятия решения по вопросу, относящемуся к его компетенции.</w:t>
      </w:r>
    </w:p>
    <w:p w:rsidR="00CC4666" w:rsidRDefault="006D7010">
      <w:pPr>
        <w:spacing w:after="0" w:line="240" w:lineRule="auto"/>
        <w:ind w:firstLine="561"/>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6304DC">
        <w:rPr>
          <w:rFonts w:ascii="Times New Roman" w:eastAsia="Times New Roman" w:hAnsi="Times New Roman"/>
          <w:sz w:val="28"/>
          <w:szCs w:val="28"/>
        </w:rPr>
        <w:t>3.5.2. К компетенции Общего собрания относится:</w:t>
      </w:r>
    </w:p>
    <w:p w:rsidR="003F03AF" w:rsidRDefault="006D7010">
      <w:pPr>
        <w:shd w:val="clear" w:color="auto" w:fill="FFFFFF"/>
        <w:spacing w:after="0" w:line="240" w:lineRule="auto"/>
        <w:ind w:firstLine="561"/>
        <w:jc w:val="both"/>
        <w:rPr>
          <w:rFonts w:ascii="Times New Roman" w:eastAsia="Times New Roman" w:hAnsi="Times New Roman"/>
          <w:sz w:val="28"/>
          <w:szCs w:val="28"/>
        </w:rPr>
      </w:pPr>
      <w:r w:rsidRPr="003E12B1">
        <w:rPr>
          <w:rFonts w:ascii="Times New Roman" w:hAnsi="Times New Roman"/>
          <w:spacing w:val="-1"/>
          <w:sz w:val="28"/>
          <w:szCs w:val="28"/>
        </w:rPr>
        <w:t xml:space="preserve">  </w:t>
      </w:r>
      <w:r w:rsidR="006304DC" w:rsidRPr="003E12B1">
        <w:rPr>
          <w:rFonts w:ascii="Times New Roman" w:hAnsi="Times New Roman"/>
          <w:spacing w:val="-1"/>
          <w:sz w:val="28"/>
          <w:szCs w:val="28"/>
        </w:rPr>
        <w:t>-</w:t>
      </w:r>
      <w:r w:rsidR="006304DC" w:rsidRPr="003E12B1">
        <w:rPr>
          <w:rFonts w:ascii="Times New Roman" w:hAnsi="Times New Roman"/>
          <w:sz w:val="28"/>
          <w:szCs w:val="28"/>
        </w:rPr>
        <w:t xml:space="preserve"> рассмотрение и принятие Устава, изменений, дополнений, вносимых в Устав Учреждения;</w:t>
      </w:r>
      <w:r w:rsidR="006304DC" w:rsidRPr="003E12B1">
        <w:rPr>
          <w:rFonts w:ascii="Times New Roman" w:eastAsia="Times New Roman" w:hAnsi="Times New Roman"/>
          <w:sz w:val="28"/>
          <w:szCs w:val="28"/>
        </w:rPr>
        <w:t xml:space="preserve">  </w:t>
      </w:r>
    </w:p>
    <w:p w:rsidR="003F03AF" w:rsidRPr="003E12B1" w:rsidRDefault="003F03AF" w:rsidP="003F03AF">
      <w:pPr>
        <w:shd w:val="clear" w:color="auto" w:fill="FFFFFF"/>
        <w:spacing w:after="0" w:line="240" w:lineRule="auto"/>
        <w:ind w:firstLine="561"/>
        <w:jc w:val="both"/>
        <w:rPr>
          <w:rFonts w:ascii="Times New Roman" w:hAnsi="Times New Roman"/>
          <w:sz w:val="28"/>
          <w:szCs w:val="28"/>
        </w:rPr>
      </w:pPr>
      <w:r>
        <w:rPr>
          <w:rFonts w:ascii="Times New Roman" w:eastAsia="Times New Roman" w:hAnsi="Times New Roman"/>
          <w:sz w:val="28"/>
          <w:szCs w:val="28"/>
        </w:rPr>
        <w:t xml:space="preserve"> </w:t>
      </w:r>
      <w:r w:rsidRPr="003E12B1">
        <w:rPr>
          <w:rFonts w:ascii="Times New Roman" w:hAnsi="Times New Roman"/>
          <w:sz w:val="28"/>
          <w:szCs w:val="28"/>
        </w:rPr>
        <w:t xml:space="preserve"> - согласование правил внутреннего трудового распорядка;</w:t>
      </w:r>
    </w:p>
    <w:p w:rsidR="003F03AF" w:rsidRPr="003E12B1" w:rsidRDefault="003F03AF" w:rsidP="003F03AF">
      <w:pPr>
        <w:shd w:val="clear" w:color="auto" w:fill="FFFFFF"/>
        <w:spacing w:after="0" w:line="240" w:lineRule="auto"/>
        <w:ind w:firstLine="561"/>
        <w:jc w:val="both"/>
        <w:rPr>
          <w:rFonts w:ascii="Times New Roman" w:hAnsi="Times New Roman"/>
          <w:sz w:val="28"/>
          <w:szCs w:val="28"/>
        </w:rPr>
      </w:pPr>
      <w:r w:rsidRPr="003E12B1">
        <w:rPr>
          <w:rFonts w:ascii="Times New Roman" w:hAnsi="Times New Roman"/>
          <w:sz w:val="28"/>
          <w:szCs w:val="28"/>
        </w:rPr>
        <w:t xml:space="preserve">  -   принятие и утверждение коллективного договора;</w:t>
      </w:r>
    </w:p>
    <w:p w:rsidR="00CC4666" w:rsidRPr="003E12B1" w:rsidRDefault="006D7010">
      <w:pPr>
        <w:shd w:val="clear" w:color="auto" w:fill="FFFFFF"/>
        <w:spacing w:after="0" w:line="240" w:lineRule="auto"/>
        <w:ind w:firstLine="561"/>
        <w:jc w:val="both"/>
        <w:rPr>
          <w:rFonts w:ascii="Times New Roman" w:hAnsi="Times New Roman"/>
          <w:sz w:val="28"/>
          <w:szCs w:val="28"/>
        </w:rPr>
      </w:pPr>
      <w:r w:rsidRPr="003E12B1">
        <w:rPr>
          <w:rFonts w:ascii="Times New Roman" w:hAnsi="Times New Roman"/>
          <w:sz w:val="28"/>
          <w:szCs w:val="28"/>
        </w:rPr>
        <w:t xml:space="preserve">  </w:t>
      </w:r>
      <w:r w:rsidR="006304DC" w:rsidRPr="003E12B1">
        <w:rPr>
          <w:rFonts w:ascii="Times New Roman" w:hAnsi="Times New Roman"/>
          <w:sz w:val="28"/>
          <w:szCs w:val="28"/>
        </w:rPr>
        <w:t>- рассмотрение вопросов о создании необходимых условий труда для работников Учреждения;</w:t>
      </w:r>
    </w:p>
    <w:p w:rsidR="00CC4666" w:rsidRPr="003E12B1" w:rsidRDefault="006D7010">
      <w:pPr>
        <w:spacing w:after="0" w:line="240" w:lineRule="auto"/>
        <w:ind w:firstLine="561"/>
        <w:jc w:val="both"/>
        <w:rPr>
          <w:rFonts w:ascii="Times New Roman" w:eastAsia="Times New Roman" w:hAnsi="Times New Roman"/>
          <w:sz w:val="28"/>
          <w:szCs w:val="28"/>
        </w:rPr>
      </w:pPr>
      <w:r w:rsidRPr="003E12B1">
        <w:rPr>
          <w:rFonts w:ascii="Times New Roman" w:eastAsia="Times New Roman" w:hAnsi="Times New Roman"/>
          <w:sz w:val="28"/>
          <w:szCs w:val="28"/>
        </w:rPr>
        <w:t xml:space="preserve">  </w:t>
      </w:r>
      <w:r w:rsidR="006304DC" w:rsidRPr="003E12B1">
        <w:rPr>
          <w:rFonts w:ascii="Times New Roman" w:eastAsia="Times New Roman" w:hAnsi="Times New Roman"/>
          <w:sz w:val="28"/>
          <w:szCs w:val="28"/>
        </w:rPr>
        <w:t>- рассмотрение и обсуждение вопросов материально-технического обеспечения и оснащения образовательного процесса Учреждения;</w:t>
      </w:r>
    </w:p>
    <w:p w:rsidR="00CC4666" w:rsidRDefault="006D7010">
      <w:pPr>
        <w:spacing w:after="0" w:line="240" w:lineRule="auto"/>
        <w:ind w:firstLine="561"/>
        <w:jc w:val="both"/>
        <w:rPr>
          <w:rFonts w:ascii="Times New Roman" w:eastAsia="Times New Roman" w:hAnsi="Times New Roman"/>
          <w:sz w:val="28"/>
          <w:szCs w:val="28"/>
        </w:rPr>
      </w:pPr>
      <w:r w:rsidRPr="003E12B1">
        <w:rPr>
          <w:rFonts w:ascii="Times New Roman" w:eastAsia="Times New Roman" w:hAnsi="Times New Roman"/>
          <w:sz w:val="28"/>
          <w:szCs w:val="28"/>
        </w:rPr>
        <w:t xml:space="preserve">  </w:t>
      </w:r>
      <w:r w:rsidR="006304DC" w:rsidRPr="003E12B1">
        <w:rPr>
          <w:rFonts w:ascii="Times New Roman" w:eastAsia="Times New Roman" w:hAnsi="Times New Roman"/>
          <w:sz w:val="28"/>
          <w:szCs w:val="28"/>
        </w:rPr>
        <w:t>-</w:t>
      </w:r>
      <w:r w:rsidR="006304DC" w:rsidRPr="003E12B1">
        <w:rPr>
          <w:rFonts w:ascii="Times New Roman" w:hAnsi="Times New Roman"/>
          <w:sz w:val="28"/>
          <w:szCs w:val="28"/>
        </w:rPr>
        <w:t xml:space="preserve"> </w:t>
      </w:r>
      <w:r w:rsidR="006304DC" w:rsidRPr="003E12B1">
        <w:rPr>
          <w:rFonts w:ascii="Times New Roman" w:eastAsia="Times New Roman" w:hAnsi="Times New Roman"/>
          <w:sz w:val="28"/>
          <w:szCs w:val="28"/>
        </w:rPr>
        <w:t>заслушивание отчетов директора и коллективных органов управления Учреждением по вопросам деятельности Учреждения;</w:t>
      </w:r>
    </w:p>
    <w:p w:rsidR="00CC4666" w:rsidRDefault="006D7010">
      <w:pPr>
        <w:widowControl w:val="0"/>
        <w:spacing w:after="0" w:line="240" w:lineRule="auto"/>
        <w:ind w:firstLine="561"/>
        <w:jc w:val="both"/>
        <w:rPr>
          <w:rFonts w:ascii="Times New Roman" w:hAnsi="Times New Roman"/>
          <w:sz w:val="28"/>
          <w:szCs w:val="28"/>
        </w:rPr>
      </w:pPr>
      <w:r>
        <w:rPr>
          <w:rFonts w:ascii="Times New Roman" w:hAnsi="Times New Roman"/>
          <w:sz w:val="28"/>
          <w:szCs w:val="28"/>
        </w:rPr>
        <w:t xml:space="preserve">  </w:t>
      </w:r>
      <w:r w:rsidR="006304DC">
        <w:rPr>
          <w:rFonts w:ascii="Times New Roman" w:hAnsi="Times New Roman"/>
          <w:sz w:val="28"/>
          <w:szCs w:val="28"/>
        </w:rPr>
        <w:t>- внесение предложений об организации сотрудничества Учреждения с другими образовательными и иными организациями социальной сферы, в том числе при реализации образовательных программ Учреждения и организации воспитательного процесса, досуговой деятельности;</w:t>
      </w:r>
    </w:p>
    <w:p w:rsidR="00CC4666" w:rsidRDefault="006D7010">
      <w:pPr>
        <w:widowControl w:val="0"/>
        <w:spacing w:after="0" w:line="240" w:lineRule="auto"/>
        <w:ind w:firstLine="561"/>
        <w:jc w:val="both"/>
        <w:rPr>
          <w:rFonts w:ascii="Times New Roman" w:hAnsi="Times New Roman"/>
          <w:sz w:val="28"/>
          <w:szCs w:val="28"/>
        </w:rPr>
      </w:pPr>
      <w:r>
        <w:rPr>
          <w:rFonts w:ascii="Times New Roman" w:hAnsi="Times New Roman"/>
          <w:sz w:val="28"/>
          <w:szCs w:val="28"/>
        </w:rPr>
        <w:lastRenderedPageBreak/>
        <w:t xml:space="preserve">  </w:t>
      </w:r>
      <w:r w:rsidR="006304DC">
        <w:rPr>
          <w:rFonts w:ascii="Times New Roman" w:hAnsi="Times New Roman"/>
          <w:sz w:val="28"/>
          <w:szCs w:val="28"/>
        </w:rPr>
        <w:t>- рассмотрение документов контрольно-надзорных органов о проверке деятельности Учреждения.</w:t>
      </w:r>
    </w:p>
    <w:p w:rsidR="00C37BD0" w:rsidRDefault="006D7010" w:rsidP="00927753">
      <w:pPr>
        <w:spacing w:after="0" w:line="240" w:lineRule="auto"/>
        <w:ind w:firstLine="561"/>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6304DC">
        <w:rPr>
          <w:rFonts w:ascii="Times New Roman" w:eastAsia="Times New Roman" w:hAnsi="Times New Roman"/>
          <w:sz w:val="28"/>
          <w:szCs w:val="28"/>
        </w:rPr>
        <w:t xml:space="preserve">3.5.3. Общее собрание собирается не реже </w:t>
      </w:r>
      <w:r w:rsidR="00927753">
        <w:rPr>
          <w:rFonts w:ascii="Times New Roman" w:eastAsia="Times New Roman" w:hAnsi="Times New Roman"/>
          <w:sz w:val="28"/>
          <w:szCs w:val="28"/>
        </w:rPr>
        <w:t>одного</w:t>
      </w:r>
      <w:r w:rsidR="00C37BD0">
        <w:rPr>
          <w:rFonts w:ascii="Times New Roman" w:eastAsia="Times New Roman" w:hAnsi="Times New Roman"/>
          <w:sz w:val="28"/>
          <w:szCs w:val="28"/>
        </w:rPr>
        <w:t xml:space="preserve"> раз</w:t>
      </w:r>
      <w:r w:rsidR="00927753">
        <w:rPr>
          <w:rFonts w:ascii="Times New Roman" w:eastAsia="Times New Roman" w:hAnsi="Times New Roman"/>
          <w:sz w:val="28"/>
          <w:szCs w:val="28"/>
        </w:rPr>
        <w:t>а в год.</w:t>
      </w:r>
    </w:p>
    <w:p w:rsidR="00CC4666" w:rsidRDefault="006304D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Общее собрание считается правомочным, если на нем присутствует более половины его членов. </w:t>
      </w:r>
      <w:r w:rsidRPr="00197453">
        <w:rPr>
          <w:rFonts w:ascii="Times New Roman" w:eastAsia="Times New Roman" w:hAnsi="Times New Roman"/>
          <w:sz w:val="28"/>
          <w:szCs w:val="28"/>
        </w:rPr>
        <w:t>Решения на заседаниях Общего собрания принимаются</w:t>
      </w:r>
      <w:r>
        <w:rPr>
          <w:rFonts w:ascii="Times New Roman" w:eastAsia="Times New Roman" w:hAnsi="Times New Roman"/>
          <w:sz w:val="28"/>
          <w:szCs w:val="28"/>
        </w:rPr>
        <w:t xml:space="preserve"> простым большинством голосов от числа присутствующих членов Общего собрания посредством открытого голосования. </w:t>
      </w:r>
    </w:p>
    <w:p w:rsidR="00CC4666" w:rsidRDefault="006304DC">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 ходе заседания Общего собрания его секретарь ведет протокол, в котором указывается повестка дня, краткое содержание доклада выступающих, ход обсуждения вопросов, порядок и итоги голосования, принятое решение.</w:t>
      </w:r>
    </w:p>
    <w:p w:rsidR="00CC4666" w:rsidRDefault="006304DC">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Протокол подписывается председателем, секретарем и хранится в Учреждении.</w:t>
      </w:r>
    </w:p>
    <w:p w:rsidR="00B20E63" w:rsidRDefault="006304DC" w:rsidP="00B20E6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3.6. </w:t>
      </w:r>
      <w:r w:rsidR="00B20E63">
        <w:rPr>
          <w:rFonts w:ascii="Times New Roman" w:hAnsi="Times New Roman"/>
          <w:sz w:val="28"/>
          <w:szCs w:val="28"/>
        </w:rPr>
        <w:t xml:space="preserve">Общее руководство Учреждением осуществляет коллегиальный орган - Управляющий совет, реализующий принцип демократического, государственно-общественного характера управления Учреждением. </w:t>
      </w:r>
      <w:r w:rsidR="00B20E63">
        <w:rPr>
          <w:rFonts w:ascii="Times New Roman" w:hAnsi="Times New Roman"/>
          <w:spacing w:val="-1"/>
          <w:sz w:val="28"/>
          <w:szCs w:val="28"/>
        </w:rPr>
        <w:t xml:space="preserve">В состав Управляющего совета входят представители родителей (законных представителей) обучающихся </w:t>
      </w:r>
      <w:r w:rsidR="00B20E63" w:rsidRPr="003F03AF">
        <w:rPr>
          <w:rFonts w:ascii="Times New Roman" w:hAnsi="Times New Roman"/>
          <w:spacing w:val="-1"/>
          <w:sz w:val="28"/>
          <w:szCs w:val="28"/>
        </w:rPr>
        <w:t xml:space="preserve">Учреждения </w:t>
      </w:r>
      <w:r w:rsidR="00B20E63" w:rsidRPr="001F66CD">
        <w:rPr>
          <w:rFonts w:ascii="Times New Roman" w:hAnsi="Times New Roman"/>
          <w:spacing w:val="-1"/>
          <w:sz w:val="28"/>
          <w:szCs w:val="28"/>
        </w:rPr>
        <w:t>(</w:t>
      </w:r>
      <w:r w:rsidR="001F66CD" w:rsidRPr="001F66CD">
        <w:rPr>
          <w:rFonts w:ascii="Times New Roman" w:hAnsi="Times New Roman"/>
          <w:spacing w:val="-1"/>
          <w:sz w:val="28"/>
          <w:szCs w:val="28"/>
        </w:rPr>
        <w:t>3</w:t>
      </w:r>
      <w:r w:rsidR="00B20E63" w:rsidRPr="001F66CD">
        <w:rPr>
          <w:rFonts w:ascii="Times New Roman" w:hAnsi="Times New Roman"/>
          <w:spacing w:val="-1"/>
          <w:sz w:val="28"/>
          <w:szCs w:val="28"/>
        </w:rPr>
        <w:t xml:space="preserve"> человек</w:t>
      </w:r>
      <w:r w:rsidR="001F66CD" w:rsidRPr="001F66CD">
        <w:rPr>
          <w:rFonts w:ascii="Times New Roman" w:hAnsi="Times New Roman"/>
          <w:spacing w:val="-1"/>
          <w:sz w:val="28"/>
          <w:szCs w:val="28"/>
        </w:rPr>
        <w:t>а</w:t>
      </w:r>
      <w:r w:rsidR="00B20E63" w:rsidRPr="001F66CD">
        <w:rPr>
          <w:rFonts w:ascii="Times New Roman" w:hAnsi="Times New Roman"/>
          <w:spacing w:val="-1"/>
          <w:sz w:val="28"/>
          <w:szCs w:val="28"/>
        </w:rPr>
        <w:t>),</w:t>
      </w:r>
      <w:r w:rsidR="00B20E63" w:rsidRPr="003F03AF">
        <w:rPr>
          <w:rFonts w:ascii="Times New Roman" w:hAnsi="Times New Roman"/>
          <w:spacing w:val="-1"/>
          <w:sz w:val="28"/>
          <w:szCs w:val="28"/>
        </w:rPr>
        <w:t xml:space="preserve"> представители обучающихся уровня </w:t>
      </w:r>
      <w:r w:rsidR="00B20E63" w:rsidRPr="003F03AF">
        <w:rPr>
          <w:rFonts w:ascii="Times New Roman" w:hAnsi="Times New Roman"/>
          <w:sz w:val="28"/>
          <w:szCs w:val="28"/>
        </w:rPr>
        <w:t>среднего общего образования (</w:t>
      </w:r>
      <w:r w:rsidR="003F03AF" w:rsidRPr="003F03AF">
        <w:rPr>
          <w:rFonts w:ascii="Times New Roman" w:hAnsi="Times New Roman"/>
          <w:sz w:val="28"/>
          <w:szCs w:val="28"/>
        </w:rPr>
        <w:t>2</w:t>
      </w:r>
      <w:r w:rsidR="00B20E63" w:rsidRPr="003F03AF">
        <w:rPr>
          <w:rFonts w:ascii="Times New Roman" w:hAnsi="Times New Roman"/>
          <w:sz w:val="28"/>
          <w:szCs w:val="28"/>
        </w:rPr>
        <w:t xml:space="preserve"> человек</w:t>
      </w:r>
      <w:r w:rsidR="003F03AF" w:rsidRPr="003F03AF">
        <w:rPr>
          <w:rFonts w:ascii="Times New Roman" w:hAnsi="Times New Roman"/>
          <w:sz w:val="28"/>
          <w:szCs w:val="28"/>
        </w:rPr>
        <w:t>а</w:t>
      </w:r>
      <w:r w:rsidR="00B20E63" w:rsidRPr="003F03AF">
        <w:rPr>
          <w:rFonts w:ascii="Times New Roman" w:hAnsi="Times New Roman"/>
          <w:sz w:val="28"/>
          <w:szCs w:val="28"/>
        </w:rPr>
        <w:t>), представители работников Учреждения (</w:t>
      </w:r>
      <w:r w:rsidR="003F03AF" w:rsidRPr="003F03AF">
        <w:rPr>
          <w:rFonts w:ascii="Times New Roman" w:hAnsi="Times New Roman"/>
          <w:sz w:val="28"/>
          <w:szCs w:val="28"/>
        </w:rPr>
        <w:t>3</w:t>
      </w:r>
      <w:r w:rsidR="00B20E63" w:rsidRPr="003F03AF">
        <w:rPr>
          <w:rFonts w:ascii="Times New Roman" w:hAnsi="Times New Roman"/>
          <w:sz w:val="28"/>
          <w:szCs w:val="28"/>
        </w:rPr>
        <w:t xml:space="preserve"> человека), представитель Учредителя, директор Учреждения, а также представители</w:t>
      </w:r>
      <w:r w:rsidR="00B20E63">
        <w:rPr>
          <w:rFonts w:ascii="Times New Roman" w:hAnsi="Times New Roman"/>
          <w:sz w:val="28"/>
          <w:szCs w:val="28"/>
        </w:rPr>
        <w:t xml:space="preserve"> общественности. Общее количество членов Управляющего совета – не менее 11 человек.</w:t>
      </w:r>
    </w:p>
    <w:p w:rsidR="00CC4666" w:rsidRPr="00C722CE" w:rsidRDefault="006304DC" w:rsidP="00C722CE">
      <w:pPr>
        <w:widowControl w:val="0"/>
        <w:spacing w:after="0" w:line="240" w:lineRule="auto"/>
        <w:ind w:firstLine="709"/>
        <w:jc w:val="both"/>
        <w:rPr>
          <w:rFonts w:ascii="Times New Roman" w:eastAsia="Times New Roman" w:hAnsi="Times New Roman"/>
          <w:sz w:val="28"/>
          <w:szCs w:val="28"/>
          <w:highlight w:val="cyan"/>
        </w:rPr>
      </w:pPr>
      <w:r>
        <w:rPr>
          <w:rFonts w:ascii="Times New Roman" w:hAnsi="Times New Roman"/>
          <w:sz w:val="28"/>
          <w:szCs w:val="28"/>
        </w:rPr>
        <w:t xml:space="preserve">3.6.1. </w:t>
      </w:r>
      <w:r>
        <w:rPr>
          <w:rFonts w:ascii="Times New Roman" w:hAnsi="Times New Roman"/>
          <w:spacing w:val="-2"/>
          <w:sz w:val="28"/>
          <w:szCs w:val="28"/>
        </w:rPr>
        <w:t xml:space="preserve">Управляющий совет возглавляет председатель, избираемый из числа его членов </w:t>
      </w:r>
      <w:r>
        <w:rPr>
          <w:rFonts w:ascii="Times New Roman" w:hAnsi="Times New Roman"/>
          <w:sz w:val="28"/>
          <w:szCs w:val="28"/>
        </w:rPr>
        <w:t xml:space="preserve">открытым голосованием квалифицированным большинством голосов. </w:t>
      </w:r>
      <w:r>
        <w:rPr>
          <w:rFonts w:ascii="Times New Roman" w:hAnsi="Times New Roman"/>
          <w:spacing w:val="-1"/>
          <w:sz w:val="28"/>
          <w:szCs w:val="28"/>
        </w:rPr>
        <w:t>Представитель Учредителя, обучающиеся и работники Учреждения (в том числе директор) не могут быть избраны председателем Управляющего совета.</w:t>
      </w:r>
    </w:p>
    <w:p w:rsidR="00CC4666" w:rsidRDefault="00C722CE">
      <w:pPr>
        <w:pStyle w:val="Default"/>
        <w:jc w:val="both"/>
        <w:rPr>
          <w:sz w:val="28"/>
          <w:szCs w:val="28"/>
        </w:rPr>
      </w:pPr>
      <w:r>
        <w:rPr>
          <w:sz w:val="28"/>
          <w:szCs w:val="28"/>
        </w:rPr>
        <w:t xml:space="preserve">           3.6.2</w:t>
      </w:r>
      <w:r w:rsidR="006304DC">
        <w:rPr>
          <w:sz w:val="28"/>
          <w:szCs w:val="28"/>
        </w:rPr>
        <w:t xml:space="preserve">. Управляющий совет создается с использованием процедур выборов, назначения и кооптации. </w:t>
      </w:r>
    </w:p>
    <w:p w:rsidR="00197453" w:rsidRPr="00C722CE" w:rsidRDefault="00197453" w:rsidP="00197453">
      <w:pPr>
        <w:widowControl w:val="0"/>
        <w:spacing w:after="0" w:line="240" w:lineRule="auto"/>
        <w:ind w:firstLine="709"/>
        <w:jc w:val="both"/>
        <w:rPr>
          <w:rFonts w:ascii="Times New Roman" w:eastAsia="Times New Roman" w:hAnsi="Times New Roman"/>
          <w:sz w:val="28"/>
          <w:szCs w:val="28"/>
        </w:rPr>
      </w:pPr>
      <w:r w:rsidRPr="00C722CE">
        <w:rPr>
          <w:rFonts w:ascii="Times New Roman" w:hAnsi="Times New Roman"/>
          <w:sz w:val="28"/>
          <w:szCs w:val="28"/>
        </w:rPr>
        <w:t>Срок полномочий</w:t>
      </w:r>
      <w:r w:rsidRPr="00C722CE">
        <w:rPr>
          <w:rFonts w:ascii="Times New Roman" w:eastAsia="Times New Roman" w:hAnsi="Times New Roman"/>
          <w:sz w:val="28"/>
          <w:szCs w:val="28"/>
        </w:rPr>
        <w:t xml:space="preserve"> избираемых членов Управляющего совета Учреждения составляет 5 (пять) лет. Срок полномочий членов Управляющего совета Учреждения из числа учащихся, их родителей (законных представителей) </w:t>
      </w:r>
      <w:r w:rsidRPr="00C722CE">
        <w:rPr>
          <w:rFonts w:ascii="Times New Roman" w:eastAsia="Times New Roman" w:hAnsi="Times New Roman"/>
          <w:sz w:val="28"/>
        </w:rPr>
        <w:t>ограничивается периодом обучения детей в Учреждении.</w:t>
      </w:r>
    </w:p>
    <w:p w:rsidR="00CC4666" w:rsidRPr="0067452D" w:rsidRDefault="006304DC">
      <w:pPr>
        <w:pStyle w:val="Default"/>
        <w:ind w:firstLine="708"/>
        <w:jc w:val="both"/>
        <w:rPr>
          <w:sz w:val="28"/>
          <w:szCs w:val="28"/>
        </w:rPr>
      </w:pPr>
      <w:r w:rsidRPr="0067452D">
        <w:rPr>
          <w:sz w:val="28"/>
          <w:szCs w:val="28"/>
        </w:rPr>
        <w:t xml:space="preserve">В Управляющий совет избираются: представители родителей (законных представителей) обучающихся, представители работников, представители обучающихся Учреждения. Выборы могут проводиться как открытым, так и тайным голосованием при условии получения согласия лиц быть избранными в состав Управляющего совета. </w:t>
      </w:r>
    </w:p>
    <w:p w:rsidR="00CC4666" w:rsidRPr="0067452D" w:rsidRDefault="006304DC">
      <w:pPr>
        <w:pStyle w:val="Default"/>
        <w:ind w:firstLine="708"/>
        <w:jc w:val="both"/>
        <w:rPr>
          <w:sz w:val="28"/>
          <w:szCs w:val="28"/>
        </w:rPr>
      </w:pPr>
      <w:r w:rsidRPr="0067452D">
        <w:rPr>
          <w:sz w:val="28"/>
          <w:szCs w:val="28"/>
        </w:rPr>
        <w:t>Выборы каждой категории членов Управляющего совета считаются состоявшимися, если в них участвовало не менее половины имеющих право участия в соответствующих выборах. Избранными считаются кандидаты, за которых проголосовало наибольшее количество лиц, принявших участие в выборах.</w:t>
      </w:r>
    </w:p>
    <w:p w:rsidR="00CC4666" w:rsidRPr="0067452D" w:rsidRDefault="006304DC">
      <w:pPr>
        <w:pStyle w:val="Default"/>
        <w:ind w:firstLine="708"/>
        <w:jc w:val="both"/>
      </w:pPr>
      <w:r w:rsidRPr="0067452D">
        <w:rPr>
          <w:sz w:val="28"/>
          <w:szCs w:val="28"/>
        </w:rPr>
        <w:t>Список кандидатов может формироваться путем самовыдвижения, по рекомендации</w:t>
      </w:r>
      <w:r w:rsidR="007C061D" w:rsidRPr="0067452D">
        <w:rPr>
          <w:sz w:val="28"/>
          <w:szCs w:val="28"/>
        </w:rPr>
        <w:t xml:space="preserve"> совета обучающихся, совета родителей</w:t>
      </w:r>
      <w:r w:rsidRPr="0067452D">
        <w:rPr>
          <w:sz w:val="28"/>
          <w:szCs w:val="28"/>
        </w:rPr>
        <w:t xml:space="preserve"> несовершеннолетних обучающихся, Педагогического совета, родительских комитетов классов. </w:t>
      </w:r>
    </w:p>
    <w:p w:rsidR="00CC4666" w:rsidRPr="0067452D" w:rsidRDefault="006304DC">
      <w:pPr>
        <w:pStyle w:val="Default"/>
        <w:jc w:val="both"/>
        <w:rPr>
          <w:sz w:val="28"/>
          <w:szCs w:val="28"/>
        </w:rPr>
      </w:pPr>
      <w:r w:rsidRPr="0067452D">
        <w:rPr>
          <w:sz w:val="28"/>
          <w:szCs w:val="28"/>
        </w:rPr>
        <w:t xml:space="preserve">  </w:t>
      </w:r>
      <w:r w:rsidRPr="0067452D">
        <w:rPr>
          <w:sz w:val="28"/>
          <w:szCs w:val="28"/>
        </w:rPr>
        <w:tab/>
        <w:t xml:space="preserve"> На любой стадии проведения выборов с момента их назначения и до начала голосования любой участвующий в выборах или группа участвующих имеет право на выдвижение кандидатов. Проведение всех выборных собраний </w:t>
      </w:r>
      <w:r w:rsidRPr="0067452D">
        <w:rPr>
          <w:sz w:val="28"/>
          <w:szCs w:val="28"/>
        </w:rPr>
        <w:lastRenderedPageBreak/>
        <w:t xml:space="preserve">оформляется протоколами. Директор объявляет выборы несостоявшимися и недействительными в случае выявления нарушений в ходе проведения выборов, после чего они проводятся заново. </w:t>
      </w:r>
    </w:p>
    <w:p w:rsidR="00CC4666" w:rsidRPr="0067452D" w:rsidRDefault="006304DC">
      <w:pPr>
        <w:pStyle w:val="Default"/>
        <w:spacing w:after="38"/>
        <w:ind w:firstLine="708"/>
        <w:jc w:val="both"/>
        <w:rPr>
          <w:sz w:val="28"/>
          <w:szCs w:val="28"/>
        </w:rPr>
      </w:pPr>
      <w:r w:rsidRPr="0067452D">
        <w:rPr>
          <w:sz w:val="28"/>
          <w:szCs w:val="28"/>
        </w:rPr>
        <w:t xml:space="preserve">Список избранных членов Управляющего совета направляется директору Учреждения. </w:t>
      </w:r>
    </w:p>
    <w:p w:rsidR="00C722CE" w:rsidRPr="0067452D" w:rsidRDefault="00C722CE">
      <w:pPr>
        <w:pStyle w:val="Default"/>
        <w:spacing w:after="38"/>
        <w:ind w:firstLine="708"/>
        <w:jc w:val="both"/>
        <w:rPr>
          <w:sz w:val="28"/>
          <w:szCs w:val="28"/>
        </w:rPr>
      </w:pPr>
      <w:r w:rsidRPr="0067452D">
        <w:rPr>
          <w:sz w:val="28"/>
          <w:szCs w:val="28"/>
        </w:rPr>
        <w:t>Директор Учреждения входит в состав Управляющего совета по должности.</w:t>
      </w:r>
    </w:p>
    <w:p w:rsidR="00C722CE" w:rsidRPr="0067452D" w:rsidRDefault="00C722CE">
      <w:pPr>
        <w:pStyle w:val="Default"/>
        <w:spacing w:after="38"/>
        <w:ind w:firstLine="708"/>
        <w:jc w:val="both"/>
        <w:rPr>
          <w:sz w:val="28"/>
          <w:szCs w:val="28"/>
        </w:rPr>
      </w:pPr>
      <w:r w:rsidRPr="0067452D">
        <w:rPr>
          <w:sz w:val="28"/>
          <w:szCs w:val="28"/>
        </w:rPr>
        <w:t>Представитель</w:t>
      </w:r>
      <w:r w:rsidR="007C061D" w:rsidRPr="0067452D">
        <w:rPr>
          <w:sz w:val="28"/>
          <w:szCs w:val="28"/>
        </w:rPr>
        <w:t xml:space="preserve"> от</w:t>
      </w:r>
      <w:r w:rsidRPr="0067452D">
        <w:rPr>
          <w:sz w:val="28"/>
          <w:szCs w:val="28"/>
        </w:rPr>
        <w:t xml:space="preserve"> Учредителя назначается </w:t>
      </w:r>
      <w:r w:rsidR="00E6717A" w:rsidRPr="0067452D">
        <w:rPr>
          <w:sz w:val="28"/>
          <w:szCs w:val="28"/>
        </w:rPr>
        <w:t xml:space="preserve">распорядительным актом </w:t>
      </w:r>
      <w:r w:rsidRPr="0067452D">
        <w:rPr>
          <w:sz w:val="28"/>
          <w:szCs w:val="28"/>
        </w:rPr>
        <w:t xml:space="preserve"> </w:t>
      </w:r>
      <w:r w:rsidR="007C061D" w:rsidRPr="0067452D">
        <w:rPr>
          <w:sz w:val="28"/>
          <w:szCs w:val="28"/>
        </w:rPr>
        <w:t>Учредителя</w:t>
      </w:r>
      <w:r w:rsidRPr="0067452D">
        <w:rPr>
          <w:sz w:val="28"/>
          <w:szCs w:val="28"/>
        </w:rPr>
        <w:t>.</w:t>
      </w:r>
    </w:p>
    <w:p w:rsidR="00CC4666" w:rsidRPr="0067452D" w:rsidRDefault="00C12AA3">
      <w:pPr>
        <w:pStyle w:val="Default"/>
        <w:jc w:val="both"/>
        <w:rPr>
          <w:sz w:val="28"/>
          <w:szCs w:val="28"/>
        </w:rPr>
      </w:pPr>
      <w:r w:rsidRPr="0067452D">
        <w:rPr>
          <w:sz w:val="28"/>
          <w:szCs w:val="28"/>
        </w:rPr>
        <w:t xml:space="preserve">          </w:t>
      </w:r>
      <w:r w:rsidR="006304DC" w:rsidRPr="0067452D">
        <w:rPr>
          <w:sz w:val="28"/>
          <w:szCs w:val="28"/>
        </w:rPr>
        <w:t>Управляющий совет считается созданным с момента издания директором приказа о формировании Управляющего совета по итог</w:t>
      </w:r>
      <w:r w:rsidR="007C061D" w:rsidRPr="0067452D">
        <w:rPr>
          <w:sz w:val="28"/>
          <w:szCs w:val="28"/>
        </w:rPr>
        <w:t>ам выборов по каждой категории</w:t>
      </w:r>
      <w:r w:rsidR="006304DC" w:rsidRPr="0067452D">
        <w:rPr>
          <w:sz w:val="28"/>
          <w:szCs w:val="28"/>
        </w:rPr>
        <w:t xml:space="preserve">. Приступивший к осуществлению своих полномочий Управляющий совет вправе кооптировать в свой состав членов из числа перечисленных ниже лиц: </w:t>
      </w:r>
    </w:p>
    <w:p w:rsidR="00CC4666" w:rsidRPr="0067452D" w:rsidRDefault="006304DC">
      <w:pPr>
        <w:pStyle w:val="Default"/>
        <w:ind w:firstLine="708"/>
        <w:jc w:val="both"/>
        <w:rPr>
          <w:sz w:val="28"/>
          <w:szCs w:val="28"/>
        </w:rPr>
      </w:pPr>
      <w:r w:rsidRPr="0067452D">
        <w:rPr>
          <w:sz w:val="28"/>
          <w:szCs w:val="28"/>
        </w:rPr>
        <w:t xml:space="preserve">- выпускников, окончивших Учреждение; </w:t>
      </w:r>
    </w:p>
    <w:p w:rsidR="00CC4666" w:rsidRPr="0067452D" w:rsidRDefault="006304DC">
      <w:pPr>
        <w:pStyle w:val="Default"/>
        <w:ind w:firstLine="708"/>
        <w:jc w:val="both"/>
        <w:rPr>
          <w:sz w:val="28"/>
          <w:szCs w:val="28"/>
        </w:rPr>
      </w:pPr>
      <w:r w:rsidRPr="0067452D">
        <w:rPr>
          <w:sz w:val="28"/>
          <w:szCs w:val="28"/>
        </w:rPr>
        <w:t xml:space="preserve">- представителей работодателей, чья деятельность прямо или косвенно связана с Учреждением или территорией, на которой оно расположено; </w:t>
      </w:r>
    </w:p>
    <w:p w:rsidR="00CC4666" w:rsidRPr="0067452D" w:rsidRDefault="006304DC">
      <w:pPr>
        <w:pStyle w:val="Default"/>
        <w:ind w:firstLine="708"/>
        <w:jc w:val="both"/>
        <w:rPr>
          <w:sz w:val="28"/>
          <w:szCs w:val="28"/>
        </w:rPr>
      </w:pPr>
      <w:r w:rsidRPr="0067452D">
        <w:rPr>
          <w:sz w:val="28"/>
          <w:szCs w:val="28"/>
        </w:rPr>
        <w:t xml:space="preserve">- представителей организаций образования, науки и культуры; </w:t>
      </w:r>
    </w:p>
    <w:p w:rsidR="00CC4666" w:rsidRPr="0067452D" w:rsidRDefault="006304DC">
      <w:pPr>
        <w:pStyle w:val="Default"/>
        <w:ind w:firstLine="708"/>
        <w:jc w:val="both"/>
        <w:rPr>
          <w:sz w:val="28"/>
          <w:szCs w:val="28"/>
        </w:rPr>
      </w:pPr>
      <w:r w:rsidRPr="0067452D">
        <w:rPr>
          <w:sz w:val="28"/>
          <w:szCs w:val="28"/>
        </w:rPr>
        <w:t xml:space="preserve">- граждан, известных своей культурной, научной, общественной, в том числе благотворительной, деятельностью в сфере образования. </w:t>
      </w:r>
    </w:p>
    <w:p w:rsidR="00CC4666" w:rsidRDefault="006304DC">
      <w:pPr>
        <w:pStyle w:val="Default"/>
        <w:jc w:val="both"/>
        <w:rPr>
          <w:sz w:val="28"/>
          <w:szCs w:val="28"/>
        </w:rPr>
      </w:pPr>
      <w:r w:rsidRPr="0067452D">
        <w:rPr>
          <w:sz w:val="28"/>
          <w:szCs w:val="28"/>
        </w:rPr>
        <w:t xml:space="preserve">           Допускается самовыдвижение кандидатов для назначения путем кооптации. Все предложения вносятся в письменном виде с обоснованием предложения и сведениями о личности кандидатов, но не более чем в пределах согласованной с ними информации о персональных данных. Во всех случаях требуется предварительное согласие кандидата на включение его в состав Управляющего совета. Кандидатуры лиц, предложенных для включения путем кооптации в члены Управляющего совета Учредителем, рассматриваются в первоочередном порядке. Кооптация в члены Управляющего совета производится только на заседании, при кворуме не менее трех четвертых от списочного состава членов Управляющего совета. Кандидаты считаются кооптированными в члены Управляющего совета, если за них проголосовало более половины присутствующих на заседании. Итоги голосования заносятся в протокол заседания Управляющего совета. Протоколы направляются директору, </w:t>
      </w:r>
      <w:r w:rsidRPr="00240DC0">
        <w:rPr>
          <w:sz w:val="28"/>
          <w:szCs w:val="28"/>
        </w:rPr>
        <w:t>при необходимости - в МКУ «Управление образования Чернянского района».</w:t>
      </w:r>
      <w:r w:rsidR="0067452D" w:rsidRPr="00240DC0">
        <w:rPr>
          <w:sz w:val="28"/>
          <w:szCs w:val="28"/>
        </w:rPr>
        <w:t xml:space="preserve"> На первом  заседании Управляющего совета из числа его членов квалифицированным большинством голосов избираются Председатель и секретарь.</w:t>
      </w:r>
      <w:r>
        <w:rPr>
          <w:sz w:val="28"/>
          <w:szCs w:val="28"/>
        </w:rPr>
        <w:t xml:space="preserve"> </w:t>
      </w:r>
    </w:p>
    <w:p w:rsidR="00CC4666" w:rsidRDefault="0032385F">
      <w:pPr>
        <w:widowControl w:val="0"/>
        <w:spacing w:after="0" w:line="240" w:lineRule="auto"/>
        <w:ind w:firstLine="709"/>
        <w:jc w:val="both"/>
        <w:rPr>
          <w:rFonts w:ascii="Times New Roman" w:hAnsi="Times New Roman"/>
          <w:spacing w:val="-1"/>
          <w:sz w:val="28"/>
          <w:szCs w:val="28"/>
          <w:shd w:val="clear" w:color="auto" w:fill="00FF00"/>
        </w:rPr>
      </w:pPr>
      <w:r>
        <w:rPr>
          <w:rFonts w:ascii="Times New Roman" w:hAnsi="Times New Roman"/>
          <w:spacing w:val="-1"/>
          <w:sz w:val="28"/>
          <w:szCs w:val="28"/>
        </w:rPr>
        <w:t>3.6.3</w:t>
      </w:r>
      <w:r w:rsidR="006304DC">
        <w:rPr>
          <w:rFonts w:ascii="Times New Roman" w:hAnsi="Times New Roman"/>
          <w:spacing w:val="-1"/>
          <w:sz w:val="28"/>
          <w:szCs w:val="28"/>
        </w:rPr>
        <w:t xml:space="preserve">. Компетенция Управляющего совета: </w:t>
      </w:r>
    </w:p>
    <w:p w:rsidR="00F146C5" w:rsidRDefault="00F146C5" w:rsidP="00F146C5">
      <w:pPr>
        <w:pStyle w:val="a3"/>
        <w:spacing w:after="0" w:line="240" w:lineRule="auto"/>
        <w:ind w:left="0" w:right="-284"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867A50">
        <w:rPr>
          <w:rFonts w:ascii="Times New Roman" w:eastAsia="Times New Roman" w:hAnsi="Times New Roman"/>
          <w:sz w:val="28"/>
          <w:szCs w:val="28"/>
        </w:rPr>
        <w:t>принятие программы развития Учреждения;</w:t>
      </w:r>
      <w:r>
        <w:rPr>
          <w:rFonts w:ascii="Times New Roman" w:eastAsia="Times New Roman" w:hAnsi="Times New Roman"/>
          <w:sz w:val="28"/>
          <w:szCs w:val="28"/>
        </w:rPr>
        <w:t xml:space="preserve"> </w:t>
      </w:r>
    </w:p>
    <w:p w:rsidR="003F03AF" w:rsidRDefault="003F03AF" w:rsidP="003F03AF">
      <w:pPr>
        <w:pStyle w:val="a3"/>
        <w:spacing w:after="0" w:line="240" w:lineRule="auto"/>
        <w:ind w:left="0" w:right="27" w:firstLine="709"/>
        <w:jc w:val="both"/>
        <w:rPr>
          <w:rFonts w:ascii="Times New Roman" w:eastAsia="Times New Roman" w:hAnsi="Times New Roman"/>
          <w:sz w:val="28"/>
          <w:szCs w:val="28"/>
        </w:rPr>
      </w:pPr>
      <w:r>
        <w:rPr>
          <w:rFonts w:ascii="Times New Roman" w:eastAsia="Times New Roman" w:hAnsi="Times New Roman"/>
          <w:sz w:val="28"/>
          <w:szCs w:val="28"/>
        </w:rPr>
        <w:t xml:space="preserve">- рассмотрение </w:t>
      </w:r>
      <w:r w:rsidRPr="00867A50">
        <w:rPr>
          <w:rFonts w:ascii="Times New Roman" w:eastAsia="Times New Roman" w:hAnsi="Times New Roman"/>
          <w:sz w:val="28"/>
          <w:szCs w:val="28"/>
        </w:rPr>
        <w:t xml:space="preserve">и принятие локальных актов Учреждения, регламентирующих правовое положение всех участников образовательной деятельности; </w:t>
      </w:r>
    </w:p>
    <w:p w:rsidR="003F03AF" w:rsidRPr="00313A9B" w:rsidRDefault="003F03AF" w:rsidP="003F03AF">
      <w:pPr>
        <w:spacing w:after="0" w:line="240" w:lineRule="auto"/>
        <w:ind w:firstLine="709"/>
        <w:jc w:val="both"/>
        <w:rPr>
          <w:rFonts w:ascii="Times New Roman" w:eastAsia="Times New Roman" w:hAnsi="Times New Roman"/>
          <w:sz w:val="28"/>
          <w:szCs w:val="28"/>
        </w:rPr>
      </w:pPr>
      <w:r w:rsidRPr="00313A9B">
        <w:rPr>
          <w:rFonts w:ascii="Times New Roman" w:eastAsia="Times New Roman" w:hAnsi="Times New Roman"/>
          <w:sz w:val="28"/>
          <w:szCs w:val="28"/>
        </w:rPr>
        <w:t xml:space="preserve">- разработка и </w:t>
      </w:r>
      <w:r>
        <w:rPr>
          <w:rFonts w:ascii="Times New Roman" w:eastAsia="Times New Roman" w:hAnsi="Times New Roman"/>
          <w:sz w:val="28"/>
          <w:szCs w:val="28"/>
        </w:rPr>
        <w:t>принятие</w:t>
      </w:r>
      <w:r w:rsidRPr="00313A9B">
        <w:rPr>
          <w:rFonts w:ascii="Times New Roman" w:eastAsia="Times New Roman" w:hAnsi="Times New Roman"/>
          <w:sz w:val="28"/>
          <w:szCs w:val="28"/>
        </w:rPr>
        <w:t xml:space="preserve"> Положени</w:t>
      </w:r>
      <w:r>
        <w:rPr>
          <w:rFonts w:ascii="Times New Roman" w:eastAsia="Times New Roman" w:hAnsi="Times New Roman"/>
          <w:sz w:val="28"/>
          <w:szCs w:val="28"/>
        </w:rPr>
        <w:t>й</w:t>
      </w:r>
      <w:r w:rsidRPr="00313A9B">
        <w:rPr>
          <w:rFonts w:ascii="Times New Roman" w:eastAsia="Times New Roman" w:hAnsi="Times New Roman"/>
          <w:sz w:val="28"/>
          <w:szCs w:val="28"/>
        </w:rPr>
        <w:t xml:space="preserve"> о структурных подразделениях, изменений и дополнений к ним;</w:t>
      </w:r>
    </w:p>
    <w:p w:rsidR="00557FB1" w:rsidRDefault="00557FB1" w:rsidP="00557FB1">
      <w:pPr>
        <w:pStyle w:val="a3"/>
        <w:spacing w:after="0" w:line="240" w:lineRule="auto"/>
        <w:ind w:left="0" w:right="27" w:firstLine="567"/>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867A50">
        <w:rPr>
          <w:rFonts w:ascii="Times New Roman" w:eastAsia="Times New Roman" w:hAnsi="Times New Roman"/>
          <w:sz w:val="28"/>
          <w:szCs w:val="28"/>
        </w:rPr>
        <w:t xml:space="preserve">определение режима занятий обучающихся, в том числе продолжительности учебной недели, времени начала и окончания занятий; </w:t>
      </w:r>
    </w:p>
    <w:p w:rsidR="00557FB1" w:rsidRDefault="00557FB1" w:rsidP="00557FB1">
      <w:pPr>
        <w:pStyle w:val="a3"/>
        <w:spacing w:after="0" w:line="240" w:lineRule="auto"/>
        <w:ind w:left="0" w:right="27" w:firstLine="567"/>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 </w:t>
      </w:r>
      <w:r w:rsidRPr="00867A50">
        <w:rPr>
          <w:rFonts w:ascii="Times New Roman" w:eastAsia="Times New Roman" w:hAnsi="Times New Roman"/>
          <w:sz w:val="28"/>
          <w:szCs w:val="28"/>
        </w:rPr>
        <w:t xml:space="preserve">введение (отмена) единой в период занятий формы одежды для обучающихся; </w:t>
      </w:r>
    </w:p>
    <w:p w:rsidR="00557FB1" w:rsidRDefault="00557FB1" w:rsidP="00557FB1">
      <w:pPr>
        <w:pStyle w:val="a3"/>
        <w:spacing w:after="0" w:line="240" w:lineRule="auto"/>
        <w:ind w:left="0" w:right="27" w:firstLine="567"/>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867A50">
        <w:rPr>
          <w:rFonts w:ascii="Times New Roman" w:eastAsia="Times New Roman" w:hAnsi="Times New Roman"/>
          <w:sz w:val="28"/>
          <w:szCs w:val="28"/>
        </w:rPr>
        <w:t xml:space="preserve">контроль за соблюдением здоровых и безопасных условий обучения, воспитания и труда в Учреждении; </w:t>
      </w:r>
    </w:p>
    <w:p w:rsidR="00557FB1" w:rsidRDefault="00557FB1" w:rsidP="00557FB1">
      <w:pPr>
        <w:pStyle w:val="a3"/>
        <w:spacing w:after="0" w:line="240" w:lineRule="auto"/>
        <w:ind w:left="0" w:right="-284" w:firstLine="567"/>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867A50">
        <w:rPr>
          <w:rFonts w:ascii="Times New Roman" w:eastAsia="Times New Roman" w:hAnsi="Times New Roman"/>
          <w:sz w:val="28"/>
          <w:szCs w:val="28"/>
        </w:rPr>
        <w:t xml:space="preserve">содействие привлечению внебюджетных средств; </w:t>
      </w:r>
    </w:p>
    <w:p w:rsidR="00557FB1" w:rsidRDefault="00557FB1" w:rsidP="00557FB1">
      <w:pPr>
        <w:pStyle w:val="a3"/>
        <w:spacing w:after="0" w:line="240" w:lineRule="auto"/>
        <w:ind w:left="0" w:right="27" w:firstLine="567"/>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867A50">
        <w:rPr>
          <w:rFonts w:ascii="Times New Roman" w:eastAsia="Times New Roman" w:hAnsi="Times New Roman"/>
          <w:sz w:val="28"/>
          <w:szCs w:val="28"/>
        </w:rPr>
        <w:t xml:space="preserve">участие в распределении стимулирующей части фонда оплаты труда работников Учреждения; </w:t>
      </w:r>
    </w:p>
    <w:p w:rsidR="00557FB1" w:rsidRDefault="00557FB1" w:rsidP="00557FB1">
      <w:pPr>
        <w:pStyle w:val="a3"/>
        <w:spacing w:after="0" w:line="240" w:lineRule="auto"/>
        <w:ind w:left="0" w:right="27" w:firstLine="567"/>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867A50">
        <w:rPr>
          <w:rFonts w:ascii="Times New Roman" w:eastAsia="Times New Roman" w:hAnsi="Times New Roman"/>
          <w:sz w:val="28"/>
          <w:szCs w:val="28"/>
        </w:rPr>
        <w:t xml:space="preserve">ходатайство, </w:t>
      </w:r>
      <w:r w:rsidRPr="00AE482B">
        <w:rPr>
          <w:rFonts w:ascii="Times New Roman" w:eastAsia="Times New Roman" w:hAnsi="Times New Roman"/>
          <w:sz w:val="28"/>
          <w:szCs w:val="28"/>
        </w:rPr>
        <w:t>при наличии оснований</w:t>
      </w:r>
      <w:r w:rsidRPr="00867A50">
        <w:rPr>
          <w:rFonts w:ascii="Times New Roman" w:eastAsia="Times New Roman" w:hAnsi="Times New Roman"/>
          <w:sz w:val="28"/>
          <w:szCs w:val="28"/>
        </w:rPr>
        <w:t xml:space="preserve">, перед директором о расторжении трудового договора с работниками Учреждения; </w:t>
      </w:r>
    </w:p>
    <w:p w:rsidR="00557FB1" w:rsidRDefault="00557FB1" w:rsidP="00557FB1">
      <w:pPr>
        <w:pStyle w:val="a3"/>
        <w:spacing w:after="0" w:line="240" w:lineRule="auto"/>
        <w:ind w:left="0" w:right="-284" w:firstLine="567"/>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867A50">
        <w:rPr>
          <w:rFonts w:ascii="Times New Roman" w:eastAsia="Times New Roman" w:hAnsi="Times New Roman"/>
          <w:sz w:val="28"/>
          <w:szCs w:val="28"/>
        </w:rPr>
        <w:t xml:space="preserve">контроль выполнения муниципального задания; </w:t>
      </w:r>
    </w:p>
    <w:p w:rsidR="00557FB1" w:rsidRDefault="00557FB1" w:rsidP="00557FB1">
      <w:pPr>
        <w:pStyle w:val="a3"/>
        <w:spacing w:after="0" w:line="240" w:lineRule="auto"/>
        <w:ind w:left="0" w:right="27" w:firstLine="567"/>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867A50">
        <w:rPr>
          <w:rFonts w:ascii="Times New Roman" w:eastAsia="Times New Roman" w:hAnsi="Times New Roman"/>
          <w:sz w:val="28"/>
          <w:szCs w:val="28"/>
        </w:rPr>
        <w:t>принятие ежегодного отчета о поступлении и расходовании финансовых и материальных средств;</w:t>
      </w:r>
    </w:p>
    <w:p w:rsidR="00557FB1" w:rsidRPr="00E24A2F" w:rsidRDefault="00557FB1" w:rsidP="00557FB1">
      <w:pPr>
        <w:pStyle w:val="a3"/>
        <w:spacing w:after="0" w:line="240" w:lineRule="auto"/>
        <w:ind w:left="0" w:right="27" w:firstLine="567"/>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E24A2F">
        <w:rPr>
          <w:rFonts w:ascii="Times New Roman" w:eastAsia="Times New Roman" w:hAnsi="Times New Roman"/>
          <w:sz w:val="28"/>
          <w:szCs w:val="28"/>
        </w:rPr>
        <w:t>рассмотрение жалоб участников образовательного процесса на нарушение администрацией Учреждения прав, закрепленных Уставом.</w:t>
      </w:r>
    </w:p>
    <w:p w:rsidR="00CC4666" w:rsidRDefault="007C768C">
      <w:pPr>
        <w:shd w:val="clear" w:color="auto" w:fill="FFFFFF"/>
        <w:spacing w:after="0" w:line="240" w:lineRule="auto"/>
        <w:ind w:firstLine="557"/>
        <w:jc w:val="both"/>
        <w:rPr>
          <w:rFonts w:ascii="Times New Roman" w:hAnsi="Times New Roman"/>
          <w:sz w:val="28"/>
          <w:szCs w:val="28"/>
        </w:rPr>
      </w:pPr>
      <w:r>
        <w:rPr>
          <w:rFonts w:ascii="Times New Roman" w:hAnsi="Times New Roman"/>
          <w:spacing w:val="-1"/>
          <w:sz w:val="28"/>
          <w:szCs w:val="28"/>
        </w:rPr>
        <w:t>3.6.4</w:t>
      </w:r>
      <w:r w:rsidR="006304DC">
        <w:rPr>
          <w:rFonts w:ascii="Times New Roman" w:hAnsi="Times New Roman"/>
          <w:spacing w:val="-1"/>
          <w:sz w:val="28"/>
          <w:szCs w:val="28"/>
        </w:rPr>
        <w:t xml:space="preserve">. Заседания Управляющего совета проводятся не реже одного раза в квартал. </w:t>
      </w:r>
      <w:r w:rsidR="006304DC">
        <w:rPr>
          <w:rFonts w:ascii="Times New Roman" w:hAnsi="Times New Roman"/>
          <w:sz w:val="28"/>
          <w:szCs w:val="28"/>
        </w:rPr>
        <w:t>Управляющий совет считается правомочным, если на нём присутствует более половины его членов.</w:t>
      </w:r>
    </w:p>
    <w:p w:rsidR="00CC4666" w:rsidRDefault="007C768C">
      <w:pPr>
        <w:shd w:val="clear" w:color="auto" w:fill="FFFFFF"/>
        <w:spacing w:after="0" w:line="240" w:lineRule="auto"/>
        <w:ind w:firstLine="562"/>
        <w:jc w:val="both"/>
        <w:rPr>
          <w:rFonts w:ascii="Times New Roman" w:hAnsi="Times New Roman"/>
          <w:spacing w:val="-1"/>
          <w:sz w:val="28"/>
          <w:szCs w:val="28"/>
        </w:rPr>
      </w:pPr>
      <w:r>
        <w:rPr>
          <w:rFonts w:ascii="Times New Roman" w:hAnsi="Times New Roman"/>
          <w:sz w:val="28"/>
          <w:szCs w:val="28"/>
        </w:rPr>
        <w:t xml:space="preserve"> 3.6.5</w:t>
      </w:r>
      <w:r w:rsidR="006304DC">
        <w:rPr>
          <w:rFonts w:ascii="Times New Roman" w:hAnsi="Times New Roman"/>
          <w:sz w:val="28"/>
          <w:szCs w:val="28"/>
        </w:rPr>
        <w:t xml:space="preserve">. Решения Управляющего совета принимаются квалифицированным </w:t>
      </w:r>
      <w:r w:rsidR="006304DC">
        <w:rPr>
          <w:rFonts w:ascii="Times New Roman" w:hAnsi="Times New Roman"/>
          <w:spacing w:val="-1"/>
          <w:sz w:val="28"/>
          <w:szCs w:val="28"/>
        </w:rPr>
        <w:t>большинством голосов членов, присутствующих на заседании.</w:t>
      </w:r>
    </w:p>
    <w:p w:rsidR="00CC4666" w:rsidRDefault="006304DC">
      <w:pPr>
        <w:shd w:val="clear" w:color="auto" w:fill="FFFFFF"/>
        <w:spacing w:after="0" w:line="240" w:lineRule="auto"/>
        <w:ind w:firstLine="562"/>
        <w:jc w:val="both"/>
        <w:rPr>
          <w:rFonts w:ascii="Times New Roman" w:hAnsi="Times New Roman"/>
          <w:sz w:val="28"/>
          <w:szCs w:val="28"/>
        </w:rPr>
      </w:pPr>
      <w:r>
        <w:rPr>
          <w:rFonts w:ascii="Times New Roman" w:hAnsi="Times New Roman"/>
          <w:sz w:val="28"/>
          <w:szCs w:val="28"/>
        </w:rPr>
        <w:t xml:space="preserve"> Результаты рассмотренных на заседании вопросов оформляются в виде решений.</w:t>
      </w:r>
    </w:p>
    <w:p w:rsidR="00CC4666" w:rsidRDefault="006304DC">
      <w:pPr>
        <w:shd w:val="clear" w:color="auto" w:fill="FFFFFF"/>
        <w:spacing w:after="0" w:line="240" w:lineRule="auto"/>
        <w:ind w:firstLine="552"/>
        <w:jc w:val="both"/>
        <w:rPr>
          <w:rFonts w:ascii="Times New Roman" w:hAnsi="Times New Roman"/>
          <w:spacing w:val="-1"/>
          <w:sz w:val="28"/>
          <w:szCs w:val="28"/>
        </w:rPr>
      </w:pPr>
      <w:r>
        <w:rPr>
          <w:rFonts w:ascii="Times New Roman" w:hAnsi="Times New Roman"/>
          <w:spacing w:val="-1"/>
          <w:sz w:val="28"/>
          <w:szCs w:val="28"/>
        </w:rPr>
        <w:t xml:space="preserve"> Решения Управляющего совета, принятые в рамках его компетенции, являются обязательными для исполнения всеми участниками образовательных отношений.</w:t>
      </w:r>
    </w:p>
    <w:p w:rsidR="00CC4666" w:rsidRDefault="006304D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3.7. Педагогический совет осуществляет общее руководство деятельностью Учреждения в части организации образовательного процесса. Педагогический совет - коллегиальный орган, действующий бессрочно и объединяющий всех педагогических работников Учреждения, включая совместителей.</w:t>
      </w:r>
    </w:p>
    <w:p w:rsidR="00CC4666" w:rsidRDefault="006304D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3.7.1. Компетенция Педагогического совета:</w:t>
      </w:r>
    </w:p>
    <w:p w:rsidR="008D0B26" w:rsidRDefault="008D0B26" w:rsidP="008D0B26">
      <w:pPr>
        <w:pStyle w:val="a3"/>
        <w:spacing w:after="0" w:line="240" w:lineRule="auto"/>
        <w:ind w:left="0" w:right="27"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AC2720">
        <w:rPr>
          <w:rFonts w:ascii="Times New Roman" w:eastAsia="Times New Roman" w:hAnsi="Times New Roman"/>
          <w:sz w:val="28"/>
          <w:szCs w:val="28"/>
        </w:rPr>
        <w:t xml:space="preserve">обсуждение и принятие решения по любым вопросам, касающимся содержания образования (образовательной программы Учреждения, учебного плана, программ из соответствующих федеральному государственному </w:t>
      </w:r>
      <w:bookmarkStart w:id="4" w:name="18"/>
      <w:bookmarkEnd w:id="4"/>
      <w:r w:rsidRPr="00AC2720">
        <w:rPr>
          <w:rFonts w:ascii="Times New Roman" w:eastAsia="Times New Roman" w:hAnsi="Times New Roman"/>
          <w:sz w:val="28"/>
          <w:szCs w:val="28"/>
        </w:rPr>
        <w:t xml:space="preserve">стандарту общего образования, учебников из утвержденных федеральных  перечней учебников, </w:t>
      </w:r>
      <w:r w:rsidR="000D74B8">
        <w:rPr>
          <w:rFonts w:ascii="Times New Roman" w:eastAsia="Times New Roman" w:hAnsi="Times New Roman"/>
          <w:sz w:val="28"/>
          <w:szCs w:val="28"/>
        </w:rPr>
        <w:t>допущенных</w:t>
      </w:r>
      <w:r w:rsidRPr="00AC2720">
        <w:rPr>
          <w:rFonts w:ascii="Times New Roman" w:eastAsia="Times New Roman" w:hAnsi="Times New Roman"/>
          <w:sz w:val="28"/>
          <w:szCs w:val="28"/>
        </w:rPr>
        <w:t xml:space="preserve"> к использованию в образовательном процессе</w:t>
      </w:r>
      <w:r>
        <w:rPr>
          <w:rFonts w:ascii="Times New Roman" w:eastAsia="Times New Roman" w:hAnsi="Times New Roman"/>
          <w:sz w:val="28"/>
          <w:szCs w:val="28"/>
        </w:rPr>
        <w:t xml:space="preserve"> и др.</w:t>
      </w:r>
      <w:r w:rsidRPr="00AC2720">
        <w:rPr>
          <w:rFonts w:ascii="Times New Roman" w:eastAsia="Times New Roman" w:hAnsi="Times New Roman"/>
          <w:sz w:val="28"/>
          <w:szCs w:val="28"/>
        </w:rPr>
        <w:t xml:space="preserve">); </w:t>
      </w:r>
    </w:p>
    <w:p w:rsidR="008D0B26" w:rsidRDefault="008D0B26" w:rsidP="008D0B26">
      <w:pPr>
        <w:pStyle w:val="a3"/>
        <w:spacing w:after="0" w:line="240" w:lineRule="auto"/>
        <w:ind w:left="0" w:right="27"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AC2720">
        <w:rPr>
          <w:rFonts w:ascii="Times New Roman" w:eastAsia="Times New Roman" w:hAnsi="Times New Roman"/>
          <w:sz w:val="28"/>
          <w:szCs w:val="28"/>
        </w:rPr>
        <w:t xml:space="preserve">согласование компонента </w:t>
      </w:r>
      <w:r>
        <w:rPr>
          <w:rFonts w:ascii="Times New Roman" w:eastAsia="Times New Roman" w:hAnsi="Times New Roman"/>
          <w:sz w:val="28"/>
          <w:szCs w:val="28"/>
        </w:rPr>
        <w:t>У</w:t>
      </w:r>
      <w:r w:rsidR="00240DC0">
        <w:rPr>
          <w:rFonts w:ascii="Times New Roman" w:eastAsia="Times New Roman" w:hAnsi="Times New Roman"/>
          <w:sz w:val="28"/>
          <w:szCs w:val="28"/>
        </w:rPr>
        <w:t xml:space="preserve">чреждения, части </w:t>
      </w:r>
      <w:r w:rsidRPr="00AC2720">
        <w:rPr>
          <w:rFonts w:ascii="Times New Roman" w:eastAsia="Times New Roman" w:hAnsi="Times New Roman"/>
          <w:sz w:val="28"/>
          <w:szCs w:val="28"/>
        </w:rPr>
        <w:t xml:space="preserve">учебного плана, </w:t>
      </w:r>
      <w:r w:rsidRPr="00AC2720">
        <w:rPr>
          <w:rFonts w:ascii="Times New Roman" w:hAnsi="Times New Roman"/>
          <w:sz w:val="28"/>
          <w:szCs w:val="28"/>
        </w:rPr>
        <w:t>формируемого участниками образовательного процесса;</w:t>
      </w:r>
      <w:r w:rsidRPr="00AC2720">
        <w:rPr>
          <w:rFonts w:ascii="Times New Roman" w:eastAsia="Times New Roman" w:hAnsi="Times New Roman"/>
          <w:sz w:val="28"/>
          <w:szCs w:val="28"/>
        </w:rPr>
        <w:t xml:space="preserve"> профилей обучения, обучения по индивидуальным учебным планам в пределах федеральных государственных образовательных стандартов; </w:t>
      </w:r>
    </w:p>
    <w:p w:rsidR="008D0B26" w:rsidRDefault="008D0B26" w:rsidP="008D0B26">
      <w:pPr>
        <w:pStyle w:val="a3"/>
        <w:spacing w:after="0" w:line="240" w:lineRule="auto"/>
        <w:ind w:left="0" w:right="27"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AC2720">
        <w:rPr>
          <w:rFonts w:ascii="Times New Roman" w:eastAsia="Times New Roman" w:hAnsi="Times New Roman"/>
          <w:sz w:val="28"/>
          <w:szCs w:val="28"/>
        </w:rPr>
        <w:t xml:space="preserve">обсуждение работы по повышению квалификации педагогических работников, развитию их творческих инициатив по использованию и совершенствованию методик образовательного процесса и образовательных технологий, в том числе дистанционных образовательных технологий; </w:t>
      </w:r>
    </w:p>
    <w:p w:rsidR="00667CB9" w:rsidRDefault="00667CB9" w:rsidP="00667CB9">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рассмотрение отчета о результатах самообследования;</w:t>
      </w:r>
    </w:p>
    <w:p w:rsidR="008D0B26" w:rsidRDefault="008D0B26" w:rsidP="008D0B26">
      <w:pPr>
        <w:pStyle w:val="a3"/>
        <w:spacing w:after="0" w:line="240" w:lineRule="auto"/>
        <w:ind w:left="0" w:right="-284"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AC2720">
        <w:rPr>
          <w:rFonts w:ascii="Times New Roman" w:eastAsia="Times New Roman" w:hAnsi="Times New Roman"/>
          <w:sz w:val="28"/>
          <w:szCs w:val="28"/>
        </w:rPr>
        <w:t xml:space="preserve">обсуждение и принятие годового плана работы Учреждения; </w:t>
      </w:r>
    </w:p>
    <w:p w:rsidR="008D0B26" w:rsidRDefault="0067452D" w:rsidP="00C81356">
      <w:pPr>
        <w:pStyle w:val="a3"/>
        <w:spacing w:after="0" w:line="240" w:lineRule="auto"/>
        <w:ind w:left="0" w:right="27" w:firstLine="709"/>
        <w:jc w:val="both"/>
        <w:rPr>
          <w:rFonts w:ascii="Times New Roman" w:eastAsia="Times New Roman" w:hAnsi="Times New Roman"/>
          <w:sz w:val="28"/>
          <w:szCs w:val="28"/>
        </w:rPr>
      </w:pPr>
      <w:r>
        <w:rPr>
          <w:rFonts w:ascii="Times New Roman" w:eastAsia="Times New Roman" w:hAnsi="Times New Roman"/>
          <w:sz w:val="28"/>
          <w:szCs w:val="28"/>
        </w:rPr>
        <w:t>-</w:t>
      </w:r>
      <w:r w:rsidR="008D0B26" w:rsidRPr="00AC2720">
        <w:rPr>
          <w:rFonts w:ascii="Times New Roman" w:eastAsia="Times New Roman" w:hAnsi="Times New Roman"/>
          <w:sz w:val="28"/>
          <w:szCs w:val="28"/>
        </w:rPr>
        <w:t xml:space="preserve">принятие решения о формах, сроках и порядке проведения промежуточной аттестации; </w:t>
      </w:r>
    </w:p>
    <w:p w:rsidR="008D0B26" w:rsidRDefault="008D0B26" w:rsidP="00C81356">
      <w:pPr>
        <w:pStyle w:val="a3"/>
        <w:spacing w:after="0" w:line="240" w:lineRule="auto"/>
        <w:ind w:left="0" w:right="27"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 </w:t>
      </w:r>
      <w:r w:rsidRPr="00AC2720">
        <w:rPr>
          <w:rFonts w:ascii="Times New Roman" w:eastAsia="Times New Roman" w:hAnsi="Times New Roman"/>
          <w:sz w:val="28"/>
          <w:szCs w:val="28"/>
        </w:rPr>
        <w:t xml:space="preserve">принятие решения о допуске </w:t>
      </w:r>
      <w:r>
        <w:rPr>
          <w:rFonts w:ascii="Times New Roman" w:eastAsia="Times New Roman" w:hAnsi="Times New Roman"/>
          <w:sz w:val="28"/>
          <w:szCs w:val="28"/>
        </w:rPr>
        <w:t>об</w:t>
      </w:r>
      <w:r w:rsidRPr="00AC2720">
        <w:rPr>
          <w:rFonts w:ascii="Times New Roman" w:eastAsia="Times New Roman" w:hAnsi="Times New Roman"/>
          <w:sz w:val="28"/>
          <w:szCs w:val="28"/>
        </w:rPr>
        <w:t>уча</w:t>
      </w:r>
      <w:r>
        <w:rPr>
          <w:rFonts w:ascii="Times New Roman" w:eastAsia="Times New Roman" w:hAnsi="Times New Roman"/>
          <w:sz w:val="28"/>
          <w:szCs w:val="28"/>
        </w:rPr>
        <w:t>ю</w:t>
      </w:r>
      <w:r w:rsidRPr="00AC2720">
        <w:rPr>
          <w:rFonts w:ascii="Times New Roman" w:eastAsia="Times New Roman" w:hAnsi="Times New Roman"/>
          <w:sz w:val="28"/>
          <w:szCs w:val="28"/>
        </w:rPr>
        <w:t xml:space="preserve">щихся к государственной итоговой аттестации, переводе </w:t>
      </w:r>
      <w:r>
        <w:rPr>
          <w:rFonts w:ascii="Times New Roman" w:eastAsia="Times New Roman" w:hAnsi="Times New Roman"/>
          <w:sz w:val="28"/>
          <w:szCs w:val="28"/>
        </w:rPr>
        <w:t>об</w:t>
      </w:r>
      <w:r w:rsidRPr="00AC2720">
        <w:rPr>
          <w:rFonts w:ascii="Times New Roman" w:eastAsia="Times New Roman" w:hAnsi="Times New Roman"/>
          <w:sz w:val="28"/>
          <w:szCs w:val="28"/>
        </w:rPr>
        <w:t>уча</w:t>
      </w:r>
      <w:r>
        <w:rPr>
          <w:rFonts w:ascii="Times New Roman" w:eastAsia="Times New Roman" w:hAnsi="Times New Roman"/>
          <w:sz w:val="28"/>
          <w:szCs w:val="28"/>
        </w:rPr>
        <w:t>ю</w:t>
      </w:r>
      <w:r w:rsidRPr="00AC2720">
        <w:rPr>
          <w:rFonts w:ascii="Times New Roman" w:eastAsia="Times New Roman" w:hAnsi="Times New Roman"/>
          <w:sz w:val="28"/>
          <w:szCs w:val="28"/>
        </w:rPr>
        <w:t xml:space="preserve">щихся в следующий класс, условном переводе в следующий класс, выпуске из Учреждения, выдаче аттестатов об основном общем и среднем общем образовании, а также по согласованию с родителями </w:t>
      </w:r>
      <w:r w:rsidR="00C81356">
        <w:rPr>
          <w:rFonts w:ascii="Times New Roman" w:eastAsia="Times New Roman" w:hAnsi="Times New Roman"/>
          <w:sz w:val="28"/>
          <w:szCs w:val="28"/>
        </w:rPr>
        <w:t xml:space="preserve"> </w:t>
      </w:r>
      <w:r>
        <w:rPr>
          <w:rFonts w:ascii="Times New Roman" w:eastAsia="Times New Roman" w:hAnsi="Times New Roman"/>
          <w:sz w:val="28"/>
          <w:szCs w:val="28"/>
        </w:rPr>
        <w:t xml:space="preserve">(законными представителями) о повторном обучении в том же классе или продолжении обучения в иных формах; </w:t>
      </w:r>
    </w:p>
    <w:p w:rsidR="008D0B26" w:rsidRDefault="008D0B26" w:rsidP="00C81356">
      <w:pPr>
        <w:pStyle w:val="a3"/>
        <w:spacing w:after="0" w:line="240" w:lineRule="auto"/>
        <w:ind w:left="0" w:right="27"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AC2720">
        <w:rPr>
          <w:rFonts w:ascii="Times New Roman" w:eastAsia="Times New Roman" w:hAnsi="Times New Roman"/>
          <w:sz w:val="28"/>
          <w:szCs w:val="28"/>
        </w:rPr>
        <w:t xml:space="preserve">принятие решения об отчислении обучающегося из Учреждения; </w:t>
      </w:r>
    </w:p>
    <w:p w:rsidR="008D0B26" w:rsidRPr="00240DC0" w:rsidRDefault="008D0B26" w:rsidP="00A32C26">
      <w:pPr>
        <w:pStyle w:val="a3"/>
        <w:spacing w:after="0" w:line="240" w:lineRule="auto"/>
        <w:ind w:left="0" w:right="27" w:firstLine="709"/>
        <w:jc w:val="both"/>
        <w:rPr>
          <w:rFonts w:ascii="Times New Roman" w:eastAsia="Times New Roman" w:hAnsi="Times New Roman"/>
          <w:sz w:val="28"/>
          <w:szCs w:val="28"/>
        </w:rPr>
      </w:pPr>
      <w:r w:rsidRPr="00240DC0">
        <w:rPr>
          <w:rFonts w:ascii="Times New Roman" w:eastAsia="Times New Roman" w:hAnsi="Times New Roman"/>
          <w:sz w:val="28"/>
          <w:szCs w:val="28"/>
        </w:rPr>
        <w:t>- принятие реш</w:t>
      </w:r>
      <w:r w:rsidR="00240DC0" w:rsidRPr="00240DC0">
        <w:rPr>
          <w:rFonts w:ascii="Times New Roman" w:eastAsia="Times New Roman" w:hAnsi="Times New Roman"/>
          <w:sz w:val="28"/>
          <w:szCs w:val="28"/>
        </w:rPr>
        <w:t xml:space="preserve">ения о награждении обучающихся, </w:t>
      </w:r>
      <w:r w:rsidR="00C81356" w:rsidRPr="00240DC0">
        <w:rPr>
          <w:rFonts w:ascii="Times New Roman" w:eastAsia="Times New Roman" w:hAnsi="Times New Roman"/>
          <w:sz w:val="28"/>
          <w:szCs w:val="28"/>
        </w:rPr>
        <w:t>о применении</w:t>
      </w:r>
      <w:r w:rsidR="00240DC0" w:rsidRPr="00240DC0">
        <w:rPr>
          <w:rFonts w:ascii="Times New Roman" w:eastAsia="Times New Roman" w:hAnsi="Times New Roman"/>
          <w:sz w:val="28"/>
          <w:szCs w:val="28"/>
        </w:rPr>
        <w:t xml:space="preserve"> к ним </w:t>
      </w:r>
      <w:r w:rsidR="00C81356" w:rsidRPr="00240DC0">
        <w:rPr>
          <w:rFonts w:ascii="Times New Roman" w:eastAsia="Times New Roman" w:hAnsi="Times New Roman"/>
          <w:sz w:val="28"/>
          <w:szCs w:val="28"/>
        </w:rPr>
        <w:t xml:space="preserve"> мер </w:t>
      </w:r>
      <w:r w:rsidR="00240DC0" w:rsidRPr="00240DC0">
        <w:rPr>
          <w:rFonts w:ascii="Times New Roman" w:eastAsia="Times New Roman" w:hAnsi="Times New Roman"/>
          <w:sz w:val="28"/>
          <w:szCs w:val="28"/>
        </w:rPr>
        <w:t>дисциплинарной ответственности;</w:t>
      </w:r>
    </w:p>
    <w:p w:rsidR="008D0B26" w:rsidRDefault="008D0B26" w:rsidP="00A32C26">
      <w:pPr>
        <w:pStyle w:val="a3"/>
        <w:spacing w:after="0" w:line="240" w:lineRule="auto"/>
        <w:ind w:left="0" w:right="27" w:firstLine="709"/>
        <w:jc w:val="both"/>
        <w:rPr>
          <w:rFonts w:ascii="Times New Roman" w:eastAsia="Times New Roman" w:hAnsi="Times New Roman"/>
          <w:sz w:val="28"/>
          <w:szCs w:val="28"/>
        </w:rPr>
      </w:pPr>
      <w:r w:rsidRPr="00240DC0">
        <w:rPr>
          <w:rFonts w:ascii="Times New Roman" w:eastAsia="Times New Roman" w:hAnsi="Times New Roman"/>
          <w:sz w:val="28"/>
          <w:szCs w:val="28"/>
        </w:rPr>
        <w:t>- обсуждение</w:t>
      </w:r>
      <w:r w:rsidR="00A32C26" w:rsidRPr="00240DC0">
        <w:rPr>
          <w:rFonts w:ascii="Times New Roman" w:eastAsia="Times New Roman" w:hAnsi="Times New Roman"/>
          <w:sz w:val="28"/>
          <w:szCs w:val="28"/>
        </w:rPr>
        <w:t>,</w:t>
      </w:r>
      <w:r w:rsidRPr="00240DC0">
        <w:rPr>
          <w:rFonts w:ascii="Times New Roman" w:eastAsia="Times New Roman" w:hAnsi="Times New Roman"/>
          <w:sz w:val="28"/>
          <w:szCs w:val="28"/>
        </w:rPr>
        <w:t xml:space="preserve"> в случае необходимости</w:t>
      </w:r>
      <w:r w:rsidR="00A32C26" w:rsidRPr="00240DC0">
        <w:rPr>
          <w:rFonts w:ascii="Times New Roman" w:eastAsia="Times New Roman" w:hAnsi="Times New Roman"/>
          <w:sz w:val="28"/>
          <w:szCs w:val="28"/>
        </w:rPr>
        <w:t>,</w:t>
      </w:r>
      <w:r w:rsidRPr="00240DC0">
        <w:rPr>
          <w:rFonts w:ascii="Times New Roman" w:eastAsia="Times New Roman" w:hAnsi="Times New Roman"/>
          <w:sz w:val="28"/>
          <w:szCs w:val="28"/>
        </w:rPr>
        <w:t xml:space="preserve"> успеваемости и поведения</w:t>
      </w:r>
      <w:r w:rsidRPr="00AC2720">
        <w:rPr>
          <w:rFonts w:ascii="Times New Roman" w:eastAsia="Times New Roman" w:hAnsi="Times New Roman"/>
          <w:sz w:val="28"/>
          <w:szCs w:val="28"/>
        </w:rPr>
        <w:t xml:space="preserve"> отдельных обучающихся; </w:t>
      </w:r>
    </w:p>
    <w:p w:rsidR="008D0B26" w:rsidRDefault="008D0B26" w:rsidP="00A32C26">
      <w:pPr>
        <w:pStyle w:val="a3"/>
        <w:spacing w:after="0" w:line="240" w:lineRule="auto"/>
        <w:ind w:left="0" w:right="27"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AC2720">
        <w:rPr>
          <w:rFonts w:ascii="Times New Roman" w:eastAsia="Times New Roman" w:hAnsi="Times New Roman"/>
          <w:sz w:val="28"/>
          <w:szCs w:val="28"/>
        </w:rPr>
        <w:t xml:space="preserve">обсуждение передового педагогического опыта, результатов его внедрения в образовательный процесс; </w:t>
      </w:r>
    </w:p>
    <w:p w:rsidR="008D0B26" w:rsidRDefault="008D0B26" w:rsidP="00A32C26">
      <w:pPr>
        <w:pStyle w:val="a3"/>
        <w:spacing w:after="0" w:line="240" w:lineRule="auto"/>
        <w:ind w:left="0" w:right="27"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AC2720">
        <w:rPr>
          <w:rFonts w:ascii="Times New Roman" w:eastAsia="Times New Roman" w:hAnsi="Times New Roman"/>
          <w:sz w:val="28"/>
          <w:szCs w:val="28"/>
        </w:rPr>
        <w:t xml:space="preserve">рассмотрение вопроса о возможности и порядке предоставления платных образовательных услуг; </w:t>
      </w:r>
    </w:p>
    <w:p w:rsidR="008D0B26" w:rsidRPr="00AC2720" w:rsidRDefault="008D0B26" w:rsidP="00A32C26">
      <w:pPr>
        <w:pStyle w:val="a3"/>
        <w:spacing w:after="0" w:line="240" w:lineRule="auto"/>
        <w:ind w:left="0" w:right="27"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AC2720">
        <w:rPr>
          <w:rFonts w:ascii="Times New Roman" w:eastAsia="Times New Roman" w:hAnsi="Times New Roman"/>
          <w:sz w:val="28"/>
          <w:szCs w:val="28"/>
        </w:rPr>
        <w:t>обсуждение и принятие решения о представлении к почетному званию «Заслуженный учитель Российской Федерации», почетному званию «Почетный работник общего образования Российской Федерации»</w:t>
      </w:r>
      <w:r>
        <w:rPr>
          <w:rFonts w:ascii="Times New Roman" w:eastAsia="Times New Roman" w:hAnsi="Times New Roman"/>
          <w:sz w:val="28"/>
          <w:szCs w:val="28"/>
        </w:rPr>
        <w:t xml:space="preserve"> и др</w:t>
      </w:r>
      <w:r w:rsidRPr="00AC2720">
        <w:rPr>
          <w:rFonts w:ascii="Times New Roman" w:eastAsia="Times New Roman" w:hAnsi="Times New Roman"/>
          <w:sz w:val="28"/>
          <w:szCs w:val="28"/>
        </w:rPr>
        <w:t>.</w:t>
      </w:r>
    </w:p>
    <w:p w:rsidR="00CC4666" w:rsidRDefault="006304D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3.7.2. В начале каждого учебного года из числа членов Педагогического совета путем открытого голосования простым большинством голосов избираются председатель и секретарь Педагогического совета.</w:t>
      </w:r>
    </w:p>
    <w:p w:rsidR="00CC4666" w:rsidRDefault="006304D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Педагогический совет Учреждения может созываться по инициативе директора Учреждения по мере </w:t>
      </w:r>
      <w:r w:rsidR="00133B4E">
        <w:rPr>
          <w:rFonts w:ascii="Times New Roman" w:hAnsi="Times New Roman"/>
          <w:sz w:val="28"/>
          <w:szCs w:val="28"/>
        </w:rPr>
        <w:t>необходим</w:t>
      </w:r>
      <w:r>
        <w:rPr>
          <w:rFonts w:ascii="Times New Roman" w:hAnsi="Times New Roman"/>
          <w:sz w:val="28"/>
          <w:szCs w:val="28"/>
        </w:rPr>
        <w:t xml:space="preserve">ости, но не реже четырех раз в год. Внеочередные заседания Педагогического совета проводятся по требованию не менее 1/3 его состава. </w:t>
      </w:r>
    </w:p>
    <w:p w:rsidR="00CC4666" w:rsidRDefault="006304D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Заседание Педагогического совета считается правомочным, если на нем присутствовало</w:t>
      </w:r>
      <w:r>
        <w:rPr>
          <w:rFonts w:ascii="Times New Roman" w:hAnsi="Times New Roman"/>
          <w:b/>
          <w:i/>
          <w:sz w:val="28"/>
          <w:szCs w:val="28"/>
        </w:rPr>
        <w:t xml:space="preserve"> </w:t>
      </w:r>
      <w:r>
        <w:rPr>
          <w:rFonts w:ascii="Times New Roman" w:hAnsi="Times New Roman"/>
          <w:sz w:val="28"/>
          <w:szCs w:val="28"/>
        </w:rPr>
        <w:t>не менее 2/3 его членов. Решение Педагогического совета считается принятым, если за него проголосовало более половины присутствовавших. При равном количестве голосов решающим является голос председателя Педагогического совета. Процедура голосования определяется Педагогическим советом. Решения Педагогического совета предоставляются на рассмотрение директору Учреждения и вступают в силу с момента их утверждения приказами по Учреждению.</w:t>
      </w:r>
    </w:p>
    <w:p w:rsidR="00CC4666" w:rsidRDefault="006304D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3.7.3. На заседаниях Педагогического совета могут присутствовать: </w:t>
      </w:r>
    </w:p>
    <w:p w:rsidR="00CC4666" w:rsidRDefault="006304D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работники Учреждения, не являющиеся членами Педагогического совета;</w:t>
      </w:r>
    </w:p>
    <w:p w:rsidR="00CC4666" w:rsidRDefault="006304D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граждане, выполняющие работу на основе гражданско-правовых договоров, заключаемых с Учреждением;</w:t>
      </w:r>
    </w:p>
    <w:p w:rsidR="00CC4666" w:rsidRDefault="006304D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родители (законные представители) учащихся при наличии согласия Педагогического совета.</w:t>
      </w:r>
    </w:p>
    <w:p w:rsidR="00CC4666" w:rsidRDefault="006304D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3.8. В Учреждении могут быть созданы советы </w:t>
      </w:r>
      <w:r w:rsidR="00F75A50">
        <w:rPr>
          <w:rFonts w:ascii="Times New Roman" w:hAnsi="Times New Roman"/>
          <w:sz w:val="28"/>
          <w:szCs w:val="28"/>
        </w:rPr>
        <w:t>об</w:t>
      </w:r>
      <w:r>
        <w:rPr>
          <w:rFonts w:ascii="Times New Roman" w:hAnsi="Times New Roman"/>
          <w:sz w:val="28"/>
          <w:szCs w:val="28"/>
        </w:rPr>
        <w:t>уча</w:t>
      </w:r>
      <w:r w:rsidR="00F75A50">
        <w:rPr>
          <w:rFonts w:ascii="Times New Roman" w:hAnsi="Times New Roman"/>
          <w:sz w:val="28"/>
          <w:szCs w:val="28"/>
        </w:rPr>
        <w:t>ющихся</w:t>
      </w:r>
      <w:r>
        <w:rPr>
          <w:rFonts w:ascii="Times New Roman" w:hAnsi="Times New Roman"/>
          <w:sz w:val="28"/>
          <w:szCs w:val="28"/>
        </w:rPr>
        <w:t xml:space="preserve">, советы родителей (законных представителей) несовершеннолетних обучающихся, </w:t>
      </w:r>
      <w:r w:rsidRPr="00FA0AFF">
        <w:rPr>
          <w:rFonts w:ascii="Times New Roman" w:hAnsi="Times New Roman"/>
          <w:sz w:val="28"/>
          <w:szCs w:val="28"/>
        </w:rPr>
        <w:t>осуществляющие свою деятельност</w:t>
      </w:r>
      <w:r w:rsidR="00FA0AFF" w:rsidRPr="00FA0AFF">
        <w:rPr>
          <w:rFonts w:ascii="Times New Roman" w:hAnsi="Times New Roman"/>
          <w:sz w:val="28"/>
          <w:szCs w:val="28"/>
        </w:rPr>
        <w:t>ь на основании Положения о них</w:t>
      </w:r>
      <w:r w:rsidRPr="00FA0AFF">
        <w:rPr>
          <w:rFonts w:ascii="Times New Roman" w:hAnsi="Times New Roman"/>
          <w:sz w:val="28"/>
          <w:szCs w:val="28"/>
        </w:rPr>
        <w:t xml:space="preserve"> (далее - советы</w:t>
      </w:r>
      <w:r w:rsidR="00FA0AFF">
        <w:rPr>
          <w:rFonts w:ascii="Times New Roman" w:hAnsi="Times New Roman"/>
          <w:sz w:val="28"/>
          <w:szCs w:val="28"/>
        </w:rPr>
        <w:t xml:space="preserve"> обучающихся, советы родителей).</w:t>
      </w:r>
    </w:p>
    <w:p w:rsidR="00240DC0" w:rsidRDefault="00240DC0">
      <w:pPr>
        <w:widowControl w:val="0"/>
        <w:spacing w:after="0" w:line="240" w:lineRule="auto"/>
        <w:ind w:firstLine="709"/>
        <w:jc w:val="both"/>
        <w:rPr>
          <w:rFonts w:ascii="Times New Roman" w:hAnsi="Times New Roman"/>
          <w:sz w:val="28"/>
          <w:szCs w:val="28"/>
        </w:rPr>
      </w:pPr>
    </w:p>
    <w:p w:rsidR="00240DC0" w:rsidRDefault="00240DC0">
      <w:pPr>
        <w:widowControl w:val="0"/>
        <w:spacing w:after="0" w:line="240" w:lineRule="auto"/>
        <w:ind w:firstLine="709"/>
        <w:jc w:val="both"/>
        <w:rPr>
          <w:rFonts w:ascii="Times New Roman" w:hAnsi="Times New Roman"/>
          <w:sz w:val="28"/>
          <w:szCs w:val="28"/>
        </w:rPr>
      </w:pPr>
    </w:p>
    <w:p w:rsidR="00226C0E" w:rsidRPr="00FA0AFF" w:rsidRDefault="00226C0E">
      <w:pPr>
        <w:widowControl w:val="0"/>
        <w:spacing w:after="0" w:line="240" w:lineRule="auto"/>
        <w:ind w:firstLine="709"/>
        <w:jc w:val="both"/>
        <w:rPr>
          <w:rFonts w:ascii="Times New Roman" w:hAnsi="Times New Roman"/>
          <w:sz w:val="28"/>
          <w:szCs w:val="28"/>
        </w:rPr>
      </w:pPr>
    </w:p>
    <w:p w:rsidR="00CC4666" w:rsidRDefault="00CC4666">
      <w:pPr>
        <w:spacing w:after="0" w:line="240" w:lineRule="auto"/>
        <w:ind w:firstLine="709"/>
        <w:jc w:val="both"/>
        <w:rPr>
          <w:rFonts w:ascii="Times New Roman" w:hAnsi="Times New Roman"/>
          <w:sz w:val="24"/>
          <w:szCs w:val="24"/>
        </w:rPr>
      </w:pPr>
    </w:p>
    <w:p w:rsidR="00CC4666" w:rsidRDefault="006304DC">
      <w:pPr>
        <w:widowControl w:val="0"/>
        <w:spacing w:after="0" w:line="240" w:lineRule="auto"/>
        <w:jc w:val="center"/>
        <w:rPr>
          <w:rFonts w:ascii="Times New Roman" w:hAnsi="Times New Roman"/>
          <w:sz w:val="24"/>
          <w:szCs w:val="24"/>
        </w:rPr>
      </w:pPr>
      <w:r>
        <w:rPr>
          <w:rFonts w:ascii="Times New Roman" w:hAnsi="Times New Roman"/>
          <w:b/>
          <w:bCs/>
          <w:sz w:val="24"/>
          <w:szCs w:val="24"/>
          <w:lang w:val="en-US"/>
        </w:rPr>
        <w:lastRenderedPageBreak/>
        <w:t>I</w:t>
      </w:r>
      <w:r>
        <w:rPr>
          <w:rFonts w:ascii="Times New Roman" w:hAnsi="Times New Roman"/>
          <w:b/>
          <w:bCs/>
          <w:sz w:val="24"/>
          <w:szCs w:val="24"/>
        </w:rPr>
        <w:t xml:space="preserve">V. ИМУЩЕСТВО И ФИНАНСОВОЕ ОБЕСПЕЧЕНИЕ ДЕЯТЕЛЬНОСТИ </w:t>
      </w:r>
    </w:p>
    <w:p w:rsidR="00CC4666" w:rsidRDefault="00CC4666">
      <w:pPr>
        <w:widowControl w:val="0"/>
        <w:spacing w:after="0" w:line="240" w:lineRule="auto"/>
        <w:ind w:firstLine="709"/>
        <w:jc w:val="both"/>
        <w:rPr>
          <w:rFonts w:ascii="Times New Roman" w:hAnsi="Times New Roman"/>
          <w:sz w:val="24"/>
          <w:szCs w:val="24"/>
        </w:rPr>
      </w:pPr>
    </w:p>
    <w:p w:rsidR="00CC4666" w:rsidRDefault="006304D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4.1. Имущество Учреждения находится в муниципальной собственности Чернянского района.</w:t>
      </w:r>
    </w:p>
    <w:p w:rsidR="00CC4666" w:rsidRDefault="006304D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В целях обеспечения образовательной деятельности, в соответствии с настоящим Уставом, Учредитель закрепляет за Учреждением необходимое для осуществления образовательной деятельности имущество на праве оперативного управления.</w:t>
      </w:r>
    </w:p>
    <w:p w:rsidR="00CC4666" w:rsidRDefault="006304D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Земельные участки, необходимые Учреждению для выполнения своих уставных задач, предоставляются ему на праве постоянного (бессрочного) пользования. Учреждение владеет и пользуется земельными участками в соответствии с целями, предусмотренными Уставом Учреждения.</w:t>
      </w:r>
    </w:p>
    <w:p w:rsidR="00CC4666" w:rsidRDefault="006304D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4.2. При осуществлении права оперативного управления имуществом Учреждение обязано: </w:t>
      </w:r>
    </w:p>
    <w:p w:rsidR="00CC4666" w:rsidRDefault="006304D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эффективно и рационально использовать имущество согласно уставной деятельности; </w:t>
      </w:r>
    </w:p>
    <w:p w:rsidR="00CC4666" w:rsidRDefault="006304D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обеспечивать сохранность и использование имущества строго по целевому назначению;</w:t>
      </w:r>
    </w:p>
    <w:p w:rsidR="00CC4666" w:rsidRDefault="006304D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не допускать ухудшения технического состояния имущества (данное требование не распространяется на ухудшения, связанные с нормативным износом этого имущества в процессе эксплуатации); </w:t>
      </w:r>
    </w:p>
    <w:p w:rsidR="00CC4666" w:rsidRDefault="006304D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обеспечивать проведение ремонта имущества; </w:t>
      </w:r>
    </w:p>
    <w:p w:rsidR="00CC4666" w:rsidRDefault="006304D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осуществлять учет результатов амортизации и восстановление изнашиваемой части имущества, передаваемого в оперативное управление.</w:t>
      </w:r>
    </w:p>
    <w:p w:rsidR="00CC4666" w:rsidRDefault="006304D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4.3. Учреждение несет ответственность за сохранность и эффективное использование переданного в оперативное управление имущества. Контроль осуществляется Учредителем.</w:t>
      </w:r>
    </w:p>
    <w:p w:rsidR="00CC4666" w:rsidRDefault="006304D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4.4. Учреждение без согласия Учредителя не вправе распоряжаться особо ценным движимым имуществом, закрепленным за ним Учредителем или приобретенным Учреждением за счет средств, выделенных ему Учредителем на приобретение такого имущества, а также недвижимым имуществом. Остальным находящимся на праве оперативного управления имуществом Учреждение вправе распоряжаться самостоятельно, если иное не предусмотрено действующим законодательством Российской Федерации.</w:t>
      </w:r>
    </w:p>
    <w:p w:rsidR="00CC4666" w:rsidRDefault="006304D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Перечень особо ценного движимого имущества определяется Учредителем.</w:t>
      </w:r>
    </w:p>
    <w:p w:rsidR="00CC4666" w:rsidRDefault="006304D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4.5. Учреждение отвечает по своим обязательствам всем находящимся у него на праве оперативного управления имуществом, как закрепленным за Учреждением Учредителем, так и приобретенным за счет доходов, полученных от приносящей доходы деятельности, за исключением особо ценного движимого имущества, закрепленного за Учреждением Учредителем или приобретенного Учреждением за счет выделенных средств, а также недвижимого имущества.</w:t>
      </w:r>
    </w:p>
    <w:p w:rsidR="00CC4666" w:rsidRDefault="006304D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Собственник имущества не несет ответственности по обязательствам Учреждения.</w:t>
      </w:r>
    </w:p>
    <w:p w:rsidR="00CC4666" w:rsidRDefault="006304D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4.6. Учредитель вправе изъять 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Учредителем на </w:t>
      </w:r>
      <w:r>
        <w:rPr>
          <w:rFonts w:ascii="Times New Roman" w:hAnsi="Times New Roman"/>
          <w:sz w:val="28"/>
          <w:szCs w:val="28"/>
        </w:rPr>
        <w:lastRenderedPageBreak/>
        <w:t>приобретение этого имущества. Имуществом, изъятым у Учреждения, Учредитель вправе распорядиться по своему усмотрению.</w:t>
      </w:r>
    </w:p>
    <w:p w:rsidR="00CC4666" w:rsidRDefault="006304D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4.7. Учреждение вправе с согласия Учредителя или уполномоченного им органа использовать закрепленные за Учреждением объекты собственности в осуществляемой им деятельности, связанной с получением дохода.</w:t>
      </w:r>
    </w:p>
    <w:p w:rsidR="00CC4666" w:rsidRDefault="006304D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4.8. Вновь приобретенное Учреждением имущество включается в состав имущества, передаваемого в оперативное управление. Списанное имущество (в том числе в связи с износом) исключается из состава имущества, переданного в оперативное управление, и оформляется актом списания. Включение и исключение из состава имущества, переданного в оперативное управление, оформляется актом приема-передачи.</w:t>
      </w:r>
    </w:p>
    <w:p w:rsidR="00CC4666" w:rsidRDefault="006304D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4.9. Имущество, приобретенное Учреждением от приносящей доходы деятельности, используется Учреждением самостоятельно на непосредственные нужды обеспечения, развития и совершенствования образовательного процесса Учреждения.</w:t>
      </w:r>
    </w:p>
    <w:p w:rsidR="00CC4666" w:rsidRDefault="006304D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4.10. Учреждение осуществляет хозяйственную деятельность в пределах, установленных настоящим Уставом. Учреждение строит свои отношения с другими учреждениями, предприятиями, организациями и гражданами во всех сферах хозяйственной деятельности на основе договоров и контрактов.</w:t>
      </w:r>
    </w:p>
    <w:p w:rsidR="00CC4666" w:rsidRDefault="006304D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4.11. Крупные сделки и сделки, в совершении которых имеется заинтересованность, могут быть совершены Учреждением только с предварительного согласия Учредителя.</w:t>
      </w:r>
    </w:p>
    <w:p w:rsidR="00CC4666" w:rsidRDefault="006304D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4.12. Учреждению запрещено совершать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Учредителем.</w:t>
      </w:r>
    </w:p>
    <w:p w:rsidR="00CC4666" w:rsidRDefault="006304DC">
      <w:pPr>
        <w:widowControl w:val="0"/>
        <w:spacing w:after="0" w:line="240" w:lineRule="auto"/>
        <w:ind w:firstLine="709"/>
        <w:jc w:val="both"/>
        <w:rPr>
          <w:rFonts w:ascii="Times New Roman" w:hAnsi="Times New Roman"/>
          <w:sz w:val="28"/>
          <w:szCs w:val="28"/>
        </w:rPr>
      </w:pPr>
      <w:r w:rsidRPr="00F75A50">
        <w:rPr>
          <w:rFonts w:ascii="Times New Roman" w:hAnsi="Times New Roman"/>
          <w:sz w:val="28"/>
          <w:szCs w:val="28"/>
        </w:rPr>
        <w:t xml:space="preserve">4.13. Директор Учреждения несет перед Учредителем, Учреждением </w:t>
      </w:r>
      <w:r>
        <w:rPr>
          <w:rFonts w:ascii="Times New Roman" w:hAnsi="Times New Roman"/>
          <w:sz w:val="28"/>
          <w:szCs w:val="28"/>
        </w:rPr>
        <w:t>ответственность в размере убытков, причиненных Учреждению в результате совершения сделки с нарушением требований действующего законодательства, независимо от того, была ли эта сделка признана недействительной.</w:t>
      </w:r>
    </w:p>
    <w:p w:rsidR="00CC4666" w:rsidRDefault="006304D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4.14. Источниками формирования имущества и финансовых ресурсов Учреждения являются: </w:t>
      </w:r>
    </w:p>
    <w:p w:rsidR="00CC4666" w:rsidRDefault="006304D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бюджетные средства (субсидии из Чернянского районного бюджета на выполнение муниципального задания и на иные цели); </w:t>
      </w:r>
    </w:p>
    <w:p w:rsidR="00CC4666" w:rsidRDefault="006304D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имущество, закрепленное на праве оперативного управления, в соответствии с законодательством Российской Федерации;</w:t>
      </w:r>
    </w:p>
    <w:p w:rsidR="00CC4666" w:rsidRDefault="006304D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добровольные пожертвования и целевые взносы физических и юридических лиц;</w:t>
      </w:r>
    </w:p>
    <w:p w:rsidR="00CC4666" w:rsidRDefault="006304D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доходы, полученные от платных услуг и иной приносящей доход деятельности, предусмотренной настоящим Уставом и приобретенное за счет них имущество; </w:t>
      </w:r>
    </w:p>
    <w:p w:rsidR="00CC4666" w:rsidRDefault="006304D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другие источники в соответствии с законодательством Российской Федерации.</w:t>
      </w:r>
    </w:p>
    <w:p w:rsidR="00CC4666" w:rsidRDefault="006304DC">
      <w:pPr>
        <w:pStyle w:val="afa"/>
        <w:spacing w:before="0" w:after="0"/>
        <w:ind w:firstLine="709"/>
        <w:jc w:val="both"/>
        <w:rPr>
          <w:sz w:val="28"/>
          <w:szCs w:val="28"/>
        </w:rPr>
      </w:pPr>
      <w:r>
        <w:rPr>
          <w:sz w:val="28"/>
          <w:szCs w:val="28"/>
        </w:rPr>
        <w:t xml:space="preserve">4.15. Учреждение использует бюджетные средства в соответствии с муниципальным заданием, которое формирует и утверждает Учредитель в соответствии с предусмотренными Уставом основными видами деятельности. Учреждение не вправе отказаться от выполнения муниципального задания. </w:t>
      </w:r>
    </w:p>
    <w:p w:rsidR="00CC4666" w:rsidRDefault="006304DC">
      <w:pPr>
        <w:pStyle w:val="afa"/>
        <w:spacing w:before="0" w:after="0"/>
        <w:ind w:firstLine="709"/>
        <w:jc w:val="both"/>
        <w:rPr>
          <w:sz w:val="28"/>
          <w:szCs w:val="28"/>
        </w:rPr>
      </w:pPr>
      <w:r>
        <w:rPr>
          <w:sz w:val="28"/>
          <w:szCs w:val="28"/>
        </w:rPr>
        <w:lastRenderedPageBreak/>
        <w:t xml:space="preserve">Порядок формирования муниципального задания и порядок финансового обеспечения выполнения этого задания определяются администрацией муниципального района «Чернянский район» Белгородской области. </w:t>
      </w:r>
    </w:p>
    <w:p w:rsidR="00CC4666" w:rsidRDefault="006304D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Финансовое обеспечение выполнения муниципального задания Учреждением осуществляется в виде субсидий из Чернянского районного бюджета. 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 </w:t>
      </w:r>
    </w:p>
    <w:p w:rsidR="00CC4666" w:rsidRDefault="006304D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w:t>
      </w:r>
    </w:p>
    <w:p w:rsidR="00CC4666" w:rsidRDefault="006304D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 </w:t>
      </w:r>
    </w:p>
    <w:p w:rsidR="00CC4666" w:rsidRDefault="006304D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Финансовое обеспечение образовательной деятельности осуществляется на основе местных нормативов.</w:t>
      </w:r>
    </w:p>
    <w:p w:rsidR="00CC4666" w:rsidRDefault="006304D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4.16. Материально-техническое обеспечение Учреждения, развитие его базы осуществляется, в том числе, самим Учреждением в пределах имеющихся средств. </w:t>
      </w:r>
    </w:p>
    <w:p w:rsidR="00CC4666" w:rsidRDefault="00CC4666">
      <w:pPr>
        <w:widowControl w:val="0"/>
        <w:spacing w:after="0" w:line="240" w:lineRule="auto"/>
        <w:ind w:firstLine="709"/>
        <w:jc w:val="both"/>
        <w:rPr>
          <w:rFonts w:ascii="Times New Roman" w:hAnsi="Times New Roman"/>
          <w:sz w:val="24"/>
          <w:szCs w:val="24"/>
        </w:rPr>
      </w:pPr>
    </w:p>
    <w:p w:rsidR="00CC4666" w:rsidRDefault="006304DC">
      <w:pPr>
        <w:widowControl w:val="0"/>
        <w:spacing w:after="0" w:line="240" w:lineRule="auto"/>
        <w:jc w:val="center"/>
        <w:rPr>
          <w:rFonts w:ascii="Times New Roman" w:hAnsi="Times New Roman"/>
          <w:sz w:val="24"/>
          <w:szCs w:val="24"/>
        </w:rPr>
      </w:pPr>
      <w:r>
        <w:rPr>
          <w:rFonts w:ascii="Times New Roman" w:hAnsi="Times New Roman"/>
          <w:b/>
          <w:bCs/>
          <w:sz w:val="24"/>
          <w:szCs w:val="24"/>
        </w:rPr>
        <w:t>V. ПОРЯДОК ПРИНЯТИЯ ЛОКАЛЬНЫХ НОРМАТИВНЫХ АКТОВ</w:t>
      </w:r>
    </w:p>
    <w:p w:rsidR="00CC4666" w:rsidRDefault="00CC4666">
      <w:pPr>
        <w:widowControl w:val="0"/>
        <w:spacing w:after="0" w:line="240" w:lineRule="auto"/>
        <w:jc w:val="both"/>
        <w:rPr>
          <w:rFonts w:ascii="Times New Roman" w:hAnsi="Times New Roman"/>
          <w:sz w:val="24"/>
          <w:szCs w:val="24"/>
        </w:rPr>
      </w:pPr>
    </w:p>
    <w:p w:rsidR="00CC4666" w:rsidRDefault="006304D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5.1. 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w:t>
      </w:r>
    </w:p>
    <w:p w:rsidR="00CC4666" w:rsidRDefault="006304D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5.2.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обучающихся, порядок оформления возникновения, приостановления и прекращения отношений между Учреждением и обучающимися и (или) родителями (законными представителями) несовершеннолетних обучающихся.</w:t>
      </w:r>
    </w:p>
    <w:p w:rsidR="00CC4666" w:rsidRDefault="006304D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5.3. Учреждение принимает следующие виды локальных нормативных актов: приказы нормативного характера, положения, правила, инструкции, регламенты и т.п.</w:t>
      </w:r>
    </w:p>
    <w:p w:rsidR="00CC4666" w:rsidRDefault="006304D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Указанный перечень видов локальных нормативных актов не является исчерпывающим, в зависимости от конкретных условий деятельности Учреждения им могут приниматься иные локальные нормативные акты. </w:t>
      </w:r>
    </w:p>
    <w:p w:rsidR="00CC4666" w:rsidRDefault="006304D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5.4. Директор Учреждения, Общее собрание, Управляющий совет, Педагогический совет принимают локальные нормативные акты в пределах своей компетенции. </w:t>
      </w:r>
    </w:p>
    <w:p w:rsidR="00CC4666" w:rsidRDefault="007C768C">
      <w:pPr>
        <w:spacing w:after="0" w:line="240" w:lineRule="auto"/>
        <w:jc w:val="both"/>
        <w:rPr>
          <w:rFonts w:ascii="Times New Roman" w:hAnsi="Times New Roman"/>
          <w:sz w:val="28"/>
          <w:szCs w:val="28"/>
        </w:rPr>
      </w:pPr>
      <w:r>
        <w:rPr>
          <w:rFonts w:ascii="Times New Roman" w:hAnsi="Times New Roman"/>
          <w:sz w:val="28"/>
          <w:szCs w:val="28"/>
        </w:rPr>
        <w:t xml:space="preserve">           </w:t>
      </w:r>
      <w:r w:rsidR="006304DC">
        <w:rPr>
          <w:rFonts w:ascii="Times New Roman" w:hAnsi="Times New Roman"/>
          <w:sz w:val="28"/>
          <w:szCs w:val="28"/>
        </w:rPr>
        <w:t>5.5. При принятии локальных нормативных актов, затрагивающих права обучающихся и работников Учреждения,</w:t>
      </w:r>
      <w:r w:rsidR="006304DC">
        <w:rPr>
          <w:sz w:val="28"/>
          <w:szCs w:val="28"/>
        </w:rPr>
        <w:t xml:space="preserve"> </w:t>
      </w:r>
      <w:r w:rsidR="006304DC">
        <w:rPr>
          <w:rFonts w:ascii="Times New Roman" w:hAnsi="Times New Roman"/>
          <w:sz w:val="28"/>
          <w:szCs w:val="28"/>
        </w:rPr>
        <w:t xml:space="preserve">включая рабочую программу воспитания и календарный план воспитательной работы, учитывается мнение советов обучающихся, советов родителей, а также в порядке и в случаях, которые предусмотрены трудовым законодательством, представительных органов работников Учреждения (при наличии таких представительных органов). Коллективным договором, соглашениями может быть предусмотрено принятие локальных нормативных актов, содержащих нормы трудового права, по согласованию с представительным органом работников Учреждения. </w:t>
      </w:r>
    </w:p>
    <w:p w:rsidR="00CC4666" w:rsidRDefault="006304DC">
      <w:pPr>
        <w:spacing w:after="0" w:line="240" w:lineRule="auto"/>
        <w:ind w:firstLine="708"/>
        <w:jc w:val="both"/>
        <w:rPr>
          <w:rFonts w:ascii="Times New Roman" w:hAnsi="Times New Roman"/>
          <w:sz w:val="28"/>
          <w:szCs w:val="28"/>
        </w:rPr>
      </w:pPr>
      <w:r>
        <w:rPr>
          <w:rFonts w:ascii="Times New Roman" w:hAnsi="Times New Roman"/>
          <w:sz w:val="28"/>
          <w:szCs w:val="28"/>
        </w:rPr>
        <w:t xml:space="preserve">5.6. Директор Учреждения перед принятием решения направляет проект локального нормативного акта, затрагивающего права и законные интересы обучающихся, родителей (законных представителей) несовершеннолетних обучающихся и работников Учреждения, и обоснование по нему в </w:t>
      </w:r>
      <w:r>
        <w:rPr>
          <w:rFonts w:ascii="Times New Roman" w:hAnsi="Times New Roman"/>
          <w:sz w:val="28"/>
          <w:szCs w:val="28"/>
          <w:highlight w:val="white"/>
        </w:rPr>
        <w:t>совет обучающихся, совет родителей,</w:t>
      </w:r>
      <w:r>
        <w:rPr>
          <w:rFonts w:ascii="Times New Roman" w:hAnsi="Times New Roman"/>
          <w:sz w:val="28"/>
          <w:szCs w:val="28"/>
        </w:rPr>
        <w:t xml:space="preserve"> а также в порядке и в случаях, которые предусмотрены трудовым законодательством – в выборный орган первичной профсоюзной организации, представляющий интересы всех или большинства работников Учреждения. </w:t>
      </w:r>
    </w:p>
    <w:p w:rsidR="00CC4666" w:rsidRDefault="006304DC">
      <w:pPr>
        <w:spacing w:after="0" w:line="240" w:lineRule="auto"/>
        <w:ind w:firstLine="708"/>
        <w:jc w:val="both"/>
        <w:rPr>
          <w:rFonts w:ascii="Times New Roman" w:hAnsi="Times New Roman"/>
          <w:sz w:val="28"/>
          <w:szCs w:val="28"/>
        </w:rPr>
      </w:pPr>
      <w:r>
        <w:rPr>
          <w:rFonts w:ascii="Times New Roman" w:hAnsi="Times New Roman"/>
          <w:sz w:val="28"/>
          <w:szCs w:val="28"/>
        </w:rPr>
        <w:t xml:space="preserve">Совет обучающихся, совет родителей, 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директору Учреждения мотивированное мнение по проекту в письменной форме. </w:t>
      </w:r>
    </w:p>
    <w:p w:rsidR="00CC4666" w:rsidRDefault="006304DC">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случае, если мотивированное мнение совета обучающихся, совета родителей,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 директор Учреждения может согласиться с ним либо обязан в течение трех дней после получения мотивированного мнения провести дополнительные консультации с советом обучающихся, советом родителей, выборным органом первичной профсоюзной организации в целях достижения взаимоприемлемого решения. </w:t>
      </w:r>
    </w:p>
    <w:p w:rsidR="00CC4666" w:rsidRDefault="006304DC">
      <w:pPr>
        <w:spacing w:after="0" w:line="240" w:lineRule="auto"/>
        <w:ind w:firstLine="708"/>
        <w:jc w:val="both"/>
        <w:rPr>
          <w:rFonts w:ascii="Times New Roman" w:hAnsi="Times New Roman"/>
          <w:sz w:val="28"/>
          <w:szCs w:val="28"/>
        </w:rPr>
      </w:pPr>
      <w:r>
        <w:rPr>
          <w:rFonts w:ascii="Times New Roman" w:hAnsi="Times New Roman"/>
          <w:sz w:val="28"/>
          <w:szCs w:val="28"/>
        </w:rPr>
        <w:t>При не</w:t>
      </w:r>
      <w:r w:rsidR="00D02432">
        <w:rPr>
          <w:rFonts w:ascii="Times New Roman" w:hAnsi="Times New Roman"/>
          <w:sz w:val="28"/>
          <w:szCs w:val="28"/>
        </w:rPr>
        <w:t xml:space="preserve"> </w:t>
      </w:r>
      <w:r>
        <w:rPr>
          <w:rFonts w:ascii="Times New Roman" w:hAnsi="Times New Roman"/>
          <w:sz w:val="28"/>
          <w:szCs w:val="28"/>
        </w:rPr>
        <w:t xml:space="preserve">достижении согласия возникшие разногласия оформляются протоколом, после чего директор Учреждения имеет право принять локальный нормативный акт. Локальный нормативный акт, по которому не было достигнуто согласие с выборным органом первичной профсоюзной организации, может быть обжалован им в соответствующую государственную инспекцию труда или в суд. Выборный орган первичной профсоюзной организации также имеет право начать процедуру коллективного трудового спора. </w:t>
      </w:r>
    </w:p>
    <w:p w:rsidR="00CC4666" w:rsidRDefault="006304DC">
      <w:pPr>
        <w:spacing w:after="0" w:line="240" w:lineRule="auto"/>
        <w:ind w:firstLine="708"/>
        <w:jc w:val="both"/>
        <w:rPr>
          <w:rFonts w:ascii="Times New Roman" w:hAnsi="Times New Roman"/>
          <w:sz w:val="28"/>
          <w:szCs w:val="28"/>
        </w:rPr>
      </w:pPr>
      <w:r>
        <w:rPr>
          <w:rFonts w:ascii="Times New Roman" w:hAnsi="Times New Roman"/>
          <w:sz w:val="28"/>
          <w:szCs w:val="28"/>
        </w:rPr>
        <w:t>5.7. 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CC4666" w:rsidRDefault="006304DC">
      <w:pPr>
        <w:spacing w:after="0" w:line="240" w:lineRule="auto"/>
        <w:ind w:firstLine="616"/>
        <w:jc w:val="both"/>
        <w:rPr>
          <w:rFonts w:ascii="Times New Roman" w:hAnsi="Times New Roman"/>
          <w:sz w:val="28"/>
          <w:szCs w:val="28"/>
        </w:rPr>
      </w:pPr>
      <w:r>
        <w:rPr>
          <w:rFonts w:ascii="Times New Roman" w:hAnsi="Times New Roman"/>
          <w:sz w:val="28"/>
          <w:szCs w:val="28"/>
        </w:rPr>
        <w:t>5.8. Положения локальных нормативных актов не могут противоречить настоящему Уставу.</w:t>
      </w:r>
    </w:p>
    <w:p w:rsidR="00CC4666" w:rsidRDefault="006304DC">
      <w:pPr>
        <w:widowControl w:val="0"/>
        <w:spacing w:after="0" w:line="240" w:lineRule="auto"/>
        <w:jc w:val="both"/>
        <w:rPr>
          <w:rFonts w:ascii="Times New Roman" w:hAnsi="Times New Roman"/>
          <w:sz w:val="28"/>
          <w:szCs w:val="28"/>
        </w:rPr>
      </w:pPr>
      <w:r>
        <w:rPr>
          <w:rFonts w:ascii="Times New Roman" w:hAnsi="Times New Roman"/>
          <w:sz w:val="28"/>
          <w:szCs w:val="28"/>
        </w:rPr>
        <w:t xml:space="preserve">          5.9. Локальные нормативные акты утверждаются приказом Директора и </w:t>
      </w:r>
      <w:r>
        <w:rPr>
          <w:rFonts w:ascii="Times New Roman" w:hAnsi="Times New Roman"/>
          <w:sz w:val="28"/>
          <w:szCs w:val="28"/>
        </w:rPr>
        <w:lastRenderedPageBreak/>
        <w:t xml:space="preserve">вступают в силу с даты, указанной в приказе.  </w:t>
      </w:r>
    </w:p>
    <w:p w:rsidR="00CC4666" w:rsidRDefault="00CC4666">
      <w:pPr>
        <w:widowControl w:val="0"/>
        <w:spacing w:after="0" w:line="240" w:lineRule="auto"/>
        <w:ind w:firstLine="616"/>
        <w:jc w:val="both"/>
        <w:rPr>
          <w:rFonts w:ascii="Times New Roman" w:hAnsi="Times New Roman"/>
          <w:sz w:val="28"/>
          <w:szCs w:val="28"/>
        </w:rPr>
      </w:pPr>
    </w:p>
    <w:p w:rsidR="00CC4666" w:rsidRDefault="00CC4666">
      <w:pPr>
        <w:widowControl w:val="0"/>
        <w:spacing w:after="0" w:line="240" w:lineRule="auto"/>
        <w:ind w:firstLine="709"/>
        <w:jc w:val="both"/>
        <w:rPr>
          <w:rFonts w:ascii="Times New Roman" w:hAnsi="Times New Roman"/>
          <w:sz w:val="24"/>
          <w:szCs w:val="24"/>
        </w:rPr>
      </w:pPr>
    </w:p>
    <w:p w:rsidR="00CC4666" w:rsidRDefault="006304DC">
      <w:pPr>
        <w:widowControl w:val="0"/>
        <w:spacing w:after="0" w:line="240" w:lineRule="auto"/>
        <w:jc w:val="center"/>
        <w:rPr>
          <w:rFonts w:ascii="Times New Roman" w:hAnsi="Times New Roman"/>
          <w:sz w:val="24"/>
          <w:szCs w:val="24"/>
        </w:rPr>
      </w:pPr>
      <w:r>
        <w:rPr>
          <w:rFonts w:ascii="Times New Roman" w:hAnsi="Times New Roman"/>
          <w:b/>
          <w:bCs/>
          <w:sz w:val="24"/>
          <w:szCs w:val="24"/>
          <w:lang w:val="en-US"/>
        </w:rPr>
        <w:t>VI</w:t>
      </w:r>
      <w:r>
        <w:rPr>
          <w:rFonts w:ascii="Times New Roman" w:hAnsi="Times New Roman"/>
          <w:b/>
          <w:bCs/>
          <w:sz w:val="24"/>
          <w:szCs w:val="24"/>
        </w:rPr>
        <w:t xml:space="preserve">. ПОРЯДОК РЕОРГАНИЗАЦИИ И ЛИКВИДАЦИИ УЧРЕЖДЕНИЯ </w:t>
      </w:r>
    </w:p>
    <w:p w:rsidR="00CC4666" w:rsidRDefault="00CC4666">
      <w:pPr>
        <w:widowControl w:val="0"/>
        <w:spacing w:after="0" w:line="240" w:lineRule="auto"/>
        <w:ind w:firstLine="709"/>
        <w:jc w:val="both"/>
        <w:rPr>
          <w:rFonts w:ascii="Times New Roman" w:hAnsi="Times New Roman"/>
          <w:sz w:val="24"/>
          <w:szCs w:val="24"/>
        </w:rPr>
      </w:pPr>
    </w:p>
    <w:p w:rsidR="00CC4666" w:rsidRDefault="006304D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6.1. Учреждение может быть реорганизовано</w:t>
      </w:r>
      <w:r>
        <w:rPr>
          <w:sz w:val="28"/>
          <w:szCs w:val="28"/>
        </w:rPr>
        <w:t xml:space="preserve"> (</w:t>
      </w:r>
      <w:r>
        <w:rPr>
          <w:rFonts w:ascii="Times New Roman" w:hAnsi="Times New Roman"/>
          <w:sz w:val="28"/>
          <w:szCs w:val="28"/>
        </w:rPr>
        <w:t>в форме слияния, присоединения, разделения, выделения, преобразования) или ликвидировано по решению Учредителя в порядке, установленном законодательством Российской Федерации с соблюдением прав детей, либо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 и в иных случаях, предусмотренных действующим законодательством Российской Федерации.</w:t>
      </w:r>
    </w:p>
    <w:p w:rsidR="00D02432" w:rsidRDefault="006304D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6.2. Реорганизация Учреждения, связанная с изменением назначения имущества, не допускается без </w:t>
      </w:r>
      <w:r w:rsidR="00D02432" w:rsidRPr="00D02432">
        <w:rPr>
          <w:rFonts w:ascii="Times New Roman" w:hAnsi="Times New Roman"/>
          <w:sz w:val="28"/>
          <w:szCs w:val="28"/>
        </w:rPr>
        <w:t>предварительной экспертной оценки комиссии по оценке последствий принятия решений о реконструкции, модернизации, об изменении назначения, о передаче в аренду, безвозмездное пользование или о ликвидации объекта социальной инфраструктуры для детей, являющегося муниципальной собственностью Чернянского района, а также о реорганизации или ликвидации муниципальных образовательных организаций Чернянского района.</w:t>
      </w:r>
    </w:p>
    <w:p w:rsidR="00CC4666" w:rsidRDefault="006304D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6.3. При разделении и выделении составляется разделительный баланс, которым оформляется распределение между юридическими лицами имущества, прав и обязанностей.</w:t>
      </w:r>
    </w:p>
    <w:p w:rsidR="00CC4666" w:rsidRDefault="006304D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При слиянии, присоединении и преобразовании составляется передаточный акт, которым оформляется прием-передача имущества, прав и обязанностей реорганизуемого учреждения другому юридическому лицу.</w:t>
      </w:r>
    </w:p>
    <w:p w:rsidR="00CC4666" w:rsidRDefault="006304D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6.4. Учреждение считается реорганизованным (за исключением случаев реорганизации в форме присоединения) с момента регистрации вновь возникших юридических лиц. При реорганизации в форме присоединения к Учреждению другого юридического лица Учреждение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CC4666" w:rsidRDefault="006304D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6.5. При реорганизации Учреждения в форме присоединения к нему одного или нескольких образовательных учреждений лицензия и свидетельство о государственной аккредитации Учреждения переоформляется в порядке, установленном Прав</w:t>
      </w:r>
      <w:r w:rsidR="00B710F5">
        <w:rPr>
          <w:rFonts w:ascii="Times New Roman" w:hAnsi="Times New Roman"/>
          <w:sz w:val="28"/>
          <w:szCs w:val="28"/>
        </w:rPr>
        <w:t>ительством Российской Федерации</w:t>
      </w:r>
      <w:r>
        <w:rPr>
          <w:rFonts w:ascii="Times New Roman" w:hAnsi="Times New Roman"/>
          <w:sz w:val="28"/>
          <w:szCs w:val="28"/>
        </w:rPr>
        <w:t>.</w:t>
      </w:r>
    </w:p>
    <w:p w:rsidR="00CC4666" w:rsidRDefault="006304D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При изменении статуса Учреждения и его реорганизации в иной не указанной выше форме лицензия и свидетельство о государственной аккредитации утрачивают силу, если федеральным законом не предусмотрено иное.</w:t>
      </w:r>
    </w:p>
    <w:p w:rsidR="00CC4666" w:rsidRDefault="006304D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6.6. Ликвидация Учреждения осуществляется ликвидационной комиссией, назначаемой Учредителем либо органом, принявшим решение о ликвидации, с уведомлением органа, осуществляющего государственную регистрацию юридических лиц.</w:t>
      </w:r>
    </w:p>
    <w:p w:rsidR="00CC4666" w:rsidRDefault="006304D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6.7. С момента назначения ликвидационной комиссии к ней переходят полномочия по управлению Учреждением. Ликвидационная комиссия составляет </w:t>
      </w:r>
      <w:r>
        <w:rPr>
          <w:rFonts w:ascii="Times New Roman" w:hAnsi="Times New Roman"/>
          <w:sz w:val="28"/>
          <w:szCs w:val="28"/>
        </w:rPr>
        <w:lastRenderedPageBreak/>
        <w:t>ликвидационный баланс и предоставляет его Учредителю.</w:t>
      </w:r>
    </w:p>
    <w:p w:rsidR="00CC4666" w:rsidRDefault="006304D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6.8. При ликвидации и реорганизации Учреждения увольняемым работникам гарантируется соблюдение их прав и интересов в соответствии с законодательством Российской Федерации.</w:t>
      </w:r>
    </w:p>
    <w:p w:rsidR="00CC4666" w:rsidRDefault="006304D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6.9. При ликвидации или реорганизации Учреждения, осуществляемых, как правило, по окончании учебного года, Учредитель берет на себя ответственность за перевод учащихся в другие учебные заведения по согласованию с их родителями (законными представителями).</w:t>
      </w:r>
    </w:p>
    <w:p w:rsidR="00CC4666" w:rsidRDefault="006304D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6.10. При ликвидации Учреждения все имущество, в том числе учитываемые на отдельном балансе доходы, полученные от приносящей доход деятельности, и приобретенное за счет этих доходов имущество, за вычетом платежей, связанных с выполнением обязательств, передается ликвидационной комиссией соответствующему органу, уполномоченному муниципальным советом Чернянского района, и направляется на цели развития образования в Чернянском районе.</w:t>
      </w:r>
    </w:p>
    <w:p w:rsidR="00CC4666" w:rsidRDefault="006304D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6.11. При прекращении деятельности Учреждения все документы согласно номенклатуре дел относятся к муниципальной собственности и передаются в установленном порядке правопреемнику (правопреемникам). При отсутствии правопреемника документы постоянного хранения, имеющие научно-историческое значение (управленческие, финансово-хозяйственные), документы по личному составу (приказы, личные дела и другие) передаются на архивное хранение. Передача и упорядочение документов организуются директором в соответствии с требованиями архивных органов. </w:t>
      </w:r>
    </w:p>
    <w:p w:rsidR="00CC4666" w:rsidRDefault="00CC4666">
      <w:pPr>
        <w:widowControl w:val="0"/>
        <w:spacing w:after="0" w:line="240" w:lineRule="auto"/>
        <w:ind w:firstLine="567"/>
        <w:jc w:val="center"/>
        <w:rPr>
          <w:rFonts w:ascii="Times New Roman" w:hAnsi="Times New Roman"/>
          <w:b/>
          <w:sz w:val="24"/>
          <w:szCs w:val="24"/>
        </w:rPr>
      </w:pPr>
    </w:p>
    <w:p w:rsidR="00CC4666" w:rsidRDefault="006304DC">
      <w:pPr>
        <w:widowControl w:val="0"/>
        <w:spacing w:after="0" w:line="240" w:lineRule="auto"/>
        <w:ind w:firstLine="567"/>
        <w:jc w:val="center"/>
        <w:rPr>
          <w:rFonts w:ascii="Times New Roman" w:hAnsi="Times New Roman"/>
          <w:b/>
          <w:sz w:val="24"/>
          <w:szCs w:val="24"/>
        </w:rPr>
      </w:pPr>
      <w:r>
        <w:rPr>
          <w:rFonts w:ascii="Times New Roman" w:hAnsi="Times New Roman"/>
          <w:b/>
          <w:sz w:val="24"/>
          <w:szCs w:val="24"/>
        </w:rPr>
        <w:t>VI</w:t>
      </w:r>
      <w:r>
        <w:rPr>
          <w:rFonts w:ascii="Times New Roman" w:hAnsi="Times New Roman"/>
          <w:b/>
          <w:sz w:val="24"/>
          <w:szCs w:val="24"/>
          <w:lang w:val="en-US"/>
        </w:rPr>
        <w:t>I</w:t>
      </w:r>
      <w:r>
        <w:rPr>
          <w:rFonts w:ascii="Times New Roman" w:hAnsi="Times New Roman"/>
          <w:b/>
          <w:sz w:val="24"/>
          <w:szCs w:val="24"/>
        </w:rPr>
        <w:t xml:space="preserve">. ЗАКЛЮЧИТЕЛЬНЫЕ ПОЛОЖЕНИЯ </w:t>
      </w:r>
    </w:p>
    <w:p w:rsidR="00F75A50" w:rsidRDefault="00F75A50">
      <w:pPr>
        <w:widowControl w:val="0"/>
        <w:spacing w:after="0" w:line="240" w:lineRule="auto"/>
        <w:ind w:firstLine="567"/>
        <w:jc w:val="center"/>
        <w:rPr>
          <w:rFonts w:ascii="Times New Roman" w:hAnsi="Times New Roman"/>
          <w:b/>
          <w:sz w:val="24"/>
          <w:szCs w:val="24"/>
        </w:rPr>
      </w:pPr>
    </w:p>
    <w:p w:rsidR="00CC4666" w:rsidRDefault="006304DC">
      <w:pPr>
        <w:pStyle w:val="afb"/>
        <w:ind w:firstLine="720"/>
        <w:jc w:val="both"/>
        <w:rPr>
          <w:rFonts w:ascii="Times New Roman" w:hAnsi="Times New Roman"/>
          <w:sz w:val="28"/>
          <w:szCs w:val="28"/>
        </w:rPr>
      </w:pPr>
      <w:r>
        <w:rPr>
          <w:rFonts w:ascii="Times New Roman" w:hAnsi="Times New Roman"/>
          <w:spacing w:val="-10"/>
          <w:sz w:val="28"/>
          <w:szCs w:val="28"/>
        </w:rPr>
        <w:t>7.1.</w:t>
      </w:r>
      <w:r>
        <w:rPr>
          <w:rFonts w:ascii="Times New Roman" w:hAnsi="Times New Roman"/>
          <w:sz w:val="28"/>
          <w:szCs w:val="28"/>
        </w:rPr>
        <w:tab/>
        <w:t xml:space="preserve">Изменения и (или) дополнения в настоящий Устав разрабатываются и принимаются Общим собранием, утверждаются Учредителем в порядке, им установленном и подлежат обязательной государственной регистрации. </w:t>
      </w:r>
    </w:p>
    <w:p w:rsidR="00CC4666" w:rsidRDefault="006304DC">
      <w:pPr>
        <w:pStyle w:val="afb"/>
        <w:ind w:firstLine="720"/>
        <w:jc w:val="both"/>
        <w:rPr>
          <w:rFonts w:ascii="Times New Roman" w:hAnsi="Times New Roman"/>
          <w:sz w:val="28"/>
          <w:szCs w:val="28"/>
        </w:rPr>
      </w:pPr>
      <w:r>
        <w:rPr>
          <w:rFonts w:ascii="Times New Roman" w:hAnsi="Times New Roman"/>
          <w:sz w:val="28"/>
          <w:szCs w:val="28"/>
        </w:rPr>
        <w:t>7.2. Государственная регистрация Устава Учреждения в новой редакции, изменений в Устав осуществляется в порядке, установленном законодательством Российской Федерации.</w:t>
      </w:r>
    </w:p>
    <w:p w:rsidR="00CC4666" w:rsidRDefault="006304DC">
      <w:pPr>
        <w:pStyle w:val="ConsPlusNonformat"/>
        <w:jc w:val="both"/>
        <w:rPr>
          <w:rFonts w:ascii="Times New Roman" w:hAnsi="Times New Roman"/>
          <w:sz w:val="28"/>
          <w:szCs w:val="28"/>
        </w:rPr>
      </w:pPr>
      <w:r>
        <w:rPr>
          <w:rFonts w:ascii="Times New Roman" w:hAnsi="Times New Roman"/>
          <w:sz w:val="28"/>
          <w:szCs w:val="28"/>
        </w:rPr>
        <w:tab/>
        <w:t>7.3. Устав Учреждения в новой редакции, изменения в Устав вступают в силу после их регистрации в налоговом органе в установленном порядке.</w:t>
      </w:r>
    </w:p>
    <w:p w:rsidR="00CC4666" w:rsidRDefault="006304DC">
      <w:pPr>
        <w:pStyle w:val="afb"/>
        <w:ind w:firstLine="720"/>
        <w:jc w:val="both"/>
        <w:rPr>
          <w:rFonts w:ascii="Times New Roman" w:hAnsi="Times New Roman"/>
          <w:sz w:val="28"/>
          <w:szCs w:val="28"/>
        </w:rPr>
      </w:pPr>
      <w:r>
        <w:rPr>
          <w:rFonts w:ascii="Times New Roman" w:hAnsi="Times New Roman"/>
          <w:sz w:val="28"/>
          <w:szCs w:val="28"/>
        </w:rPr>
        <w:t>7.4. После регистрации Устава Учреждения в новой редакции ранее действующий Устав считается утратившим силу.</w:t>
      </w:r>
    </w:p>
    <w:p w:rsidR="00CC4666" w:rsidRDefault="00CC4666">
      <w:pPr>
        <w:spacing w:after="0" w:line="240" w:lineRule="auto"/>
        <w:jc w:val="both"/>
        <w:rPr>
          <w:rFonts w:ascii="Times New Roman" w:hAnsi="Times New Roman"/>
          <w:sz w:val="24"/>
          <w:szCs w:val="24"/>
        </w:rPr>
      </w:pPr>
    </w:p>
    <w:p w:rsidR="00CC4666" w:rsidRDefault="00CC4666">
      <w:pPr>
        <w:spacing w:after="0" w:line="240" w:lineRule="auto"/>
        <w:jc w:val="both"/>
        <w:rPr>
          <w:rFonts w:ascii="Times New Roman" w:hAnsi="Times New Roman"/>
          <w:sz w:val="24"/>
          <w:szCs w:val="24"/>
        </w:rPr>
      </w:pPr>
    </w:p>
    <w:p w:rsidR="00CC4666" w:rsidRDefault="00CC4666">
      <w:pPr>
        <w:spacing w:after="0" w:line="240" w:lineRule="auto"/>
        <w:jc w:val="both"/>
        <w:rPr>
          <w:rFonts w:ascii="Times New Roman" w:hAnsi="Times New Roman"/>
          <w:sz w:val="24"/>
          <w:szCs w:val="24"/>
        </w:rPr>
      </w:pPr>
    </w:p>
    <w:p w:rsidR="00CC4666" w:rsidRDefault="00CC4666">
      <w:pPr>
        <w:spacing w:after="0" w:line="240" w:lineRule="auto"/>
        <w:jc w:val="both"/>
        <w:rPr>
          <w:rFonts w:ascii="Times New Roman" w:hAnsi="Times New Roman"/>
          <w:sz w:val="24"/>
          <w:szCs w:val="24"/>
        </w:rPr>
      </w:pPr>
    </w:p>
    <w:p w:rsidR="00CC4666" w:rsidRDefault="00CC4666">
      <w:pPr>
        <w:spacing w:after="0" w:line="240" w:lineRule="auto"/>
        <w:jc w:val="both"/>
        <w:rPr>
          <w:rFonts w:ascii="Times New Roman" w:hAnsi="Times New Roman"/>
          <w:sz w:val="24"/>
          <w:szCs w:val="24"/>
        </w:rPr>
      </w:pPr>
    </w:p>
    <w:p w:rsidR="00CC4666" w:rsidRDefault="00CC4666">
      <w:pPr>
        <w:spacing w:after="0" w:line="240" w:lineRule="auto"/>
        <w:jc w:val="both"/>
        <w:rPr>
          <w:rFonts w:ascii="Times New Roman" w:hAnsi="Times New Roman"/>
          <w:sz w:val="24"/>
          <w:szCs w:val="24"/>
        </w:rPr>
      </w:pPr>
    </w:p>
    <w:p w:rsidR="00CC4666" w:rsidRDefault="00CC4666">
      <w:pPr>
        <w:spacing w:after="0" w:line="240" w:lineRule="auto"/>
        <w:jc w:val="both"/>
        <w:rPr>
          <w:rFonts w:ascii="Times New Roman" w:hAnsi="Times New Roman"/>
          <w:sz w:val="24"/>
          <w:szCs w:val="24"/>
        </w:rPr>
      </w:pPr>
    </w:p>
    <w:p w:rsidR="00CC4666" w:rsidRDefault="00CC4666">
      <w:pPr>
        <w:spacing w:after="0" w:line="240" w:lineRule="auto"/>
        <w:jc w:val="both"/>
        <w:rPr>
          <w:rFonts w:ascii="Times New Roman" w:hAnsi="Times New Roman"/>
          <w:sz w:val="24"/>
          <w:szCs w:val="24"/>
        </w:rPr>
      </w:pPr>
    </w:p>
    <w:p w:rsidR="00CC4666" w:rsidRDefault="00CC4666">
      <w:pPr>
        <w:spacing w:after="0" w:line="240" w:lineRule="auto"/>
        <w:jc w:val="both"/>
        <w:rPr>
          <w:rFonts w:ascii="Times New Roman" w:hAnsi="Times New Roman"/>
          <w:sz w:val="24"/>
          <w:szCs w:val="24"/>
        </w:rPr>
      </w:pPr>
    </w:p>
    <w:p w:rsidR="00CC4666" w:rsidRDefault="00CC4666">
      <w:pPr>
        <w:spacing w:after="0" w:line="240" w:lineRule="auto"/>
        <w:jc w:val="both"/>
        <w:rPr>
          <w:rFonts w:ascii="Times New Roman" w:hAnsi="Times New Roman"/>
          <w:sz w:val="24"/>
          <w:szCs w:val="24"/>
        </w:rPr>
      </w:pPr>
    </w:p>
    <w:p w:rsidR="00CC4666" w:rsidRDefault="00CC4666">
      <w:pPr>
        <w:spacing w:after="0" w:line="240" w:lineRule="auto"/>
        <w:jc w:val="both"/>
        <w:rPr>
          <w:rFonts w:ascii="Times New Roman" w:hAnsi="Times New Roman"/>
          <w:sz w:val="24"/>
          <w:szCs w:val="24"/>
        </w:rPr>
      </w:pPr>
    </w:p>
    <w:sectPr w:rsidR="00CC4666">
      <w:footerReference w:type="default" r:id="rId8"/>
      <w:pgSz w:w="11906" w:h="16838"/>
      <w:pgMar w:top="680" w:right="680" w:bottom="680" w:left="1418"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2BF" w:rsidRDefault="000622BF">
      <w:pPr>
        <w:spacing w:after="0" w:line="240" w:lineRule="auto"/>
      </w:pPr>
      <w:r>
        <w:separator/>
      </w:r>
    </w:p>
  </w:endnote>
  <w:endnote w:type="continuationSeparator" w:id="0">
    <w:p w:rsidR="000622BF" w:rsidRDefault="00062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666" w:rsidRDefault="006304DC">
    <w:pPr>
      <w:pStyle w:val="ad"/>
      <w:jc w:val="center"/>
    </w:pPr>
    <w:r>
      <w:fldChar w:fldCharType="begin"/>
    </w:r>
    <w:r>
      <w:instrText xml:space="preserve"> PAGE   \* MERGEFORMAT </w:instrText>
    </w:r>
    <w:r>
      <w:fldChar w:fldCharType="separate"/>
    </w:r>
    <w:r w:rsidR="00F072CE">
      <w:rPr>
        <w:noProof/>
      </w:rPr>
      <w:t>2</w:t>
    </w:r>
    <w:r>
      <w:fldChar w:fldCharType="end"/>
    </w:r>
  </w:p>
  <w:p w:rsidR="00CC4666" w:rsidRDefault="00CC4666">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2BF" w:rsidRDefault="000622BF">
      <w:pPr>
        <w:spacing w:after="0" w:line="240" w:lineRule="auto"/>
      </w:pPr>
      <w:r>
        <w:separator/>
      </w:r>
    </w:p>
  </w:footnote>
  <w:footnote w:type="continuationSeparator" w:id="0">
    <w:p w:rsidR="000622BF" w:rsidRDefault="000622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A2454"/>
    <w:multiLevelType w:val="hybridMultilevel"/>
    <w:tmpl w:val="C9E294A2"/>
    <w:lvl w:ilvl="0" w:tplc="9F7020B6">
      <w:start w:val="1"/>
      <w:numFmt w:val="bullet"/>
      <w:lvlText w:val=""/>
      <w:lvlJc w:val="left"/>
      <w:pPr>
        <w:tabs>
          <w:tab w:val="num" w:pos="720"/>
        </w:tabs>
        <w:ind w:left="720" w:hanging="360"/>
      </w:pPr>
      <w:rPr>
        <w:rFonts w:ascii="Symbol" w:hAnsi="Symbol"/>
        <w:sz w:val="20"/>
      </w:rPr>
    </w:lvl>
    <w:lvl w:ilvl="1" w:tplc="4F3E89B0">
      <w:start w:val="1"/>
      <w:numFmt w:val="bullet"/>
      <w:lvlText w:val="o"/>
      <w:lvlJc w:val="left"/>
      <w:pPr>
        <w:tabs>
          <w:tab w:val="num" w:pos="1440"/>
        </w:tabs>
        <w:ind w:left="1440" w:hanging="360"/>
      </w:pPr>
      <w:rPr>
        <w:rFonts w:ascii="Courier New" w:hAnsi="Courier New"/>
        <w:sz w:val="20"/>
      </w:rPr>
    </w:lvl>
    <w:lvl w:ilvl="2" w:tplc="C0CA88EC">
      <w:start w:val="1"/>
      <w:numFmt w:val="bullet"/>
      <w:lvlText w:val=""/>
      <w:lvlJc w:val="left"/>
      <w:pPr>
        <w:tabs>
          <w:tab w:val="num" w:pos="2160"/>
        </w:tabs>
        <w:ind w:left="2160" w:hanging="360"/>
      </w:pPr>
      <w:rPr>
        <w:rFonts w:ascii="Wingdings" w:hAnsi="Wingdings"/>
        <w:sz w:val="20"/>
      </w:rPr>
    </w:lvl>
    <w:lvl w:ilvl="3" w:tplc="65EA512C">
      <w:start w:val="1"/>
      <w:numFmt w:val="bullet"/>
      <w:lvlText w:val=""/>
      <w:lvlJc w:val="left"/>
      <w:pPr>
        <w:tabs>
          <w:tab w:val="num" w:pos="2880"/>
        </w:tabs>
        <w:ind w:left="2880" w:hanging="360"/>
      </w:pPr>
      <w:rPr>
        <w:rFonts w:ascii="Wingdings" w:hAnsi="Wingdings"/>
        <w:sz w:val="20"/>
      </w:rPr>
    </w:lvl>
    <w:lvl w:ilvl="4" w:tplc="6E7AB668">
      <w:start w:val="1"/>
      <w:numFmt w:val="bullet"/>
      <w:lvlText w:val=""/>
      <w:lvlJc w:val="left"/>
      <w:pPr>
        <w:tabs>
          <w:tab w:val="num" w:pos="3600"/>
        </w:tabs>
        <w:ind w:left="3600" w:hanging="360"/>
      </w:pPr>
      <w:rPr>
        <w:rFonts w:ascii="Wingdings" w:hAnsi="Wingdings"/>
        <w:sz w:val="20"/>
      </w:rPr>
    </w:lvl>
    <w:lvl w:ilvl="5" w:tplc="2F681BAC">
      <w:start w:val="1"/>
      <w:numFmt w:val="bullet"/>
      <w:lvlText w:val=""/>
      <w:lvlJc w:val="left"/>
      <w:pPr>
        <w:tabs>
          <w:tab w:val="num" w:pos="4320"/>
        </w:tabs>
        <w:ind w:left="4320" w:hanging="360"/>
      </w:pPr>
      <w:rPr>
        <w:rFonts w:ascii="Wingdings" w:hAnsi="Wingdings"/>
        <w:sz w:val="20"/>
      </w:rPr>
    </w:lvl>
    <w:lvl w:ilvl="6" w:tplc="0434A486">
      <w:start w:val="1"/>
      <w:numFmt w:val="bullet"/>
      <w:lvlText w:val=""/>
      <w:lvlJc w:val="left"/>
      <w:pPr>
        <w:tabs>
          <w:tab w:val="num" w:pos="5040"/>
        </w:tabs>
        <w:ind w:left="5040" w:hanging="360"/>
      </w:pPr>
      <w:rPr>
        <w:rFonts w:ascii="Wingdings" w:hAnsi="Wingdings"/>
        <w:sz w:val="20"/>
      </w:rPr>
    </w:lvl>
    <w:lvl w:ilvl="7" w:tplc="35822884">
      <w:start w:val="1"/>
      <w:numFmt w:val="bullet"/>
      <w:lvlText w:val=""/>
      <w:lvlJc w:val="left"/>
      <w:pPr>
        <w:tabs>
          <w:tab w:val="num" w:pos="5760"/>
        </w:tabs>
        <w:ind w:left="5760" w:hanging="360"/>
      </w:pPr>
      <w:rPr>
        <w:rFonts w:ascii="Wingdings" w:hAnsi="Wingdings"/>
        <w:sz w:val="20"/>
      </w:rPr>
    </w:lvl>
    <w:lvl w:ilvl="8" w:tplc="C616C02C">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0C735A75"/>
    <w:multiLevelType w:val="hybridMultilevel"/>
    <w:tmpl w:val="1C789E26"/>
    <w:lvl w:ilvl="0" w:tplc="C854CCA4">
      <w:start w:val="2"/>
      <w:numFmt w:val="decimal"/>
      <w:lvlText w:val="%1."/>
      <w:lvlJc w:val="left"/>
      <w:pPr>
        <w:tabs>
          <w:tab w:val="num" w:pos="720"/>
        </w:tabs>
        <w:ind w:left="720" w:hanging="360"/>
      </w:pPr>
    </w:lvl>
    <w:lvl w:ilvl="1" w:tplc="651C3C56">
      <w:start w:val="13"/>
      <w:numFmt w:val="decimal"/>
      <w:lvlText w:val="%2."/>
      <w:lvlJc w:val="left"/>
      <w:pPr>
        <w:tabs>
          <w:tab w:val="num" w:pos="1440"/>
        </w:tabs>
        <w:ind w:left="1440" w:hanging="360"/>
      </w:pPr>
    </w:lvl>
    <w:lvl w:ilvl="2" w:tplc="F7B691F2">
      <w:start w:val="1"/>
      <w:numFmt w:val="decimal"/>
      <w:lvlText w:val="%3."/>
      <w:lvlJc w:val="left"/>
      <w:pPr>
        <w:tabs>
          <w:tab w:val="num" w:pos="2160"/>
        </w:tabs>
        <w:ind w:left="2160" w:hanging="360"/>
      </w:pPr>
    </w:lvl>
    <w:lvl w:ilvl="3" w:tplc="577EDC38">
      <w:start w:val="1"/>
      <w:numFmt w:val="decimal"/>
      <w:lvlText w:val="%4."/>
      <w:lvlJc w:val="left"/>
      <w:pPr>
        <w:tabs>
          <w:tab w:val="num" w:pos="2880"/>
        </w:tabs>
        <w:ind w:left="2880" w:hanging="360"/>
      </w:pPr>
    </w:lvl>
    <w:lvl w:ilvl="4" w:tplc="F072E5D8">
      <w:start w:val="1"/>
      <w:numFmt w:val="decimal"/>
      <w:lvlText w:val="%5."/>
      <w:lvlJc w:val="left"/>
      <w:pPr>
        <w:tabs>
          <w:tab w:val="num" w:pos="3600"/>
        </w:tabs>
        <w:ind w:left="3600" w:hanging="360"/>
      </w:pPr>
    </w:lvl>
    <w:lvl w:ilvl="5" w:tplc="1F14A2D0">
      <w:start w:val="1"/>
      <w:numFmt w:val="decimal"/>
      <w:lvlText w:val="%6."/>
      <w:lvlJc w:val="left"/>
      <w:pPr>
        <w:tabs>
          <w:tab w:val="num" w:pos="4320"/>
        </w:tabs>
        <w:ind w:left="4320" w:hanging="360"/>
      </w:pPr>
    </w:lvl>
    <w:lvl w:ilvl="6" w:tplc="962EE510">
      <w:start w:val="1"/>
      <w:numFmt w:val="decimal"/>
      <w:lvlText w:val="%7."/>
      <w:lvlJc w:val="left"/>
      <w:pPr>
        <w:tabs>
          <w:tab w:val="num" w:pos="5040"/>
        </w:tabs>
        <w:ind w:left="5040" w:hanging="360"/>
      </w:pPr>
    </w:lvl>
    <w:lvl w:ilvl="7" w:tplc="5DF63396">
      <w:start w:val="1"/>
      <w:numFmt w:val="decimal"/>
      <w:lvlText w:val="%8."/>
      <w:lvlJc w:val="left"/>
      <w:pPr>
        <w:tabs>
          <w:tab w:val="num" w:pos="5760"/>
        </w:tabs>
        <w:ind w:left="5760" w:hanging="360"/>
      </w:pPr>
    </w:lvl>
    <w:lvl w:ilvl="8" w:tplc="8070EA36">
      <w:start w:val="1"/>
      <w:numFmt w:val="decimal"/>
      <w:lvlText w:val="%9."/>
      <w:lvlJc w:val="left"/>
      <w:pPr>
        <w:tabs>
          <w:tab w:val="num" w:pos="6480"/>
        </w:tabs>
        <w:ind w:left="6480" w:hanging="360"/>
      </w:pPr>
    </w:lvl>
  </w:abstractNum>
  <w:abstractNum w:abstractNumId="2" w15:restartNumberingAfterBreak="0">
    <w:nsid w:val="0F211A99"/>
    <w:multiLevelType w:val="hybridMultilevel"/>
    <w:tmpl w:val="25EC3C8A"/>
    <w:lvl w:ilvl="0" w:tplc="E8B02A78">
      <w:start w:val="2015"/>
      <w:numFmt w:val="decimal"/>
      <w:lvlText w:val="%1"/>
      <w:lvlJc w:val="left"/>
      <w:pPr>
        <w:ind w:left="1080" w:hanging="720"/>
      </w:pPr>
    </w:lvl>
    <w:lvl w:ilvl="1" w:tplc="983CC280">
      <w:start w:val="1"/>
      <w:numFmt w:val="lowerLetter"/>
      <w:lvlText w:val="%2."/>
      <w:lvlJc w:val="left"/>
      <w:pPr>
        <w:ind w:left="1440" w:hanging="360"/>
      </w:pPr>
    </w:lvl>
    <w:lvl w:ilvl="2" w:tplc="4CA81A4A">
      <w:start w:val="1"/>
      <w:numFmt w:val="lowerRoman"/>
      <w:lvlText w:val="%3."/>
      <w:lvlJc w:val="right"/>
      <w:pPr>
        <w:ind w:left="2160" w:hanging="180"/>
      </w:pPr>
    </w:lvl>
    <w:lvl w:ilvl="3" w:tplc="047C47F2">
      <w:start w:val="1"/>
      <w:numFmt w:val="decimal"/>
      <w:lvlText w:val="%4."/>
      <w:lvlJc w:val="left"/>
      <w:pPr>
        <w:ind w:left="2880" w:hanging="360"/>
      </w:pPr>
    </w:lvl>
    <w:lvl w:ilvl="4" w:tplc="7B865CD0">
      <w:start w:val="1"/>
      <w:numFmt w:val="lowerLetter"/>
      <w:lvlText w:val="%5."/>
      <w:lvlJc w:val="left"/>
      <w:pPr>
        <w:ind w:left="3600" w:hanging="360"/>
      </w:pPr>
    </w:lvl>
    <w:lvl w:ilvl="5" w:tplc="03CC0014">
      <w:start w:val="1"/>
      <w:numFmt w:val="lowerRoman"/>
      <w:lvlText w:val="%6."/>
      <w:lvlJc w:val="right"/>
      <w:pPr>
        <w:ind w:left="4320" w:hanging="180"/>
      </w:pPr>
    </w:lvl>
    <w:lvl w:ilvl="6" w:tplc="74CC596C">
      <w:start w:val="1"/>
      <w:numFmt w:val="decimal"/>
      <w:lvlText w:val="%7."/>
      <w:lvlJc w:val="left"/>
      <w:pPr>
        <w:ind w:left="5040" w:hanging="360"/>
      </w:pPr>
    </w:lvl>
    <w:lvl w:ilvl="7" w:tplc="0832DC12">
      <w:start w:val="1"/>
      <w:numFmt w:val="lowerLetter"/>
      <w:lvlText w:val="%8."/>
      <w:lvlJc w:val="left"/>
      <w:pPr>
        <w:ind w:left="5760" w:hanging="360"/>
      </w:pPr>
    </w:lvl>
    <w:lvl w:ilvl="8" w:tplc="2D7E86C2">
      <w:start w:val="1"/>
      <w:numFmt w:val="lowerRoman"/>
      <w:lvlText w:val="%9."/>
      <w:lvlJc w:val="right"/>
      <w:pPr>
        <w:ind w:left="6480" w:hanging="180"/>
      </w:pPr>
    </w:lvl>
  </w:abstractNum>
  <w:abstractNum w:abstractNumId="3" w15:restartNumberingAfterBreak="0">
    <w:nsid w:val="18B10170"/>
    <w:multiLevelType w:val="hybridMultilevel"/>
    <w:tmpl w:val="B1A818DA"/>
    <w:lvl w:ilvl="0" w:tplc="CC9E4D20">
      <w:start w:val="2"/>
      <w:numFmt w:val="decimal"/>
      <w:lvlText w:val="%1."/>
      <w:lvlJc w:val="left"/>
      <w:pPr>
        <w:tabs>
          <w:tab w:val="num" w:pos="720"/>
        </w:tabs>
        <w:ind w:left="720" w:hanging="360"/>
      </w:pPr>
    </w:lvl>
    <w:lvl w:ilvl="1" w:tplc="4B883114">
      <w:start w:val="5"/>
      <w:numFmt w:val="decimal"/>
      <w:lvlText w:val="%2."/>
      <w:lvlJc w:val="left"/>
      <w:pPr>
        <w:tabs>
          <w:tab w:val="num" w:pos="1440"/>
        </w:tabs>
        <w:ind w:left="1440" w:hanging="360"/>
      </w:pPr>
    </w:lvl>
    <w:lvl w:ilvl="2" w:tplc="30D83C76">
      <w:start w:val="1"/>
      <w:numFmt w:val="decimal"/>
      <w:lvlText w:val="%3."/>
      <w:lvlJc w:val="left"/>
      <w:pPr>
        <w:tabs>
          <w:tab w:val="num" w:pos="2160"/>
        </w:tabs>
        <w:ind w:left="2160" w:hanging="360"/>
      </w:pPr>
    </w:lvl>
    <w:lvl w:ilvl="3" w:tplc="09EA9CB6">
      <w:start w:val="1"/>
      <w:numFmt w:val="decimal"/>
      <w:lvlText w:val="%4."/>
      <w:lvlJc w:val="left"/>
      <w:pPr>
        <w:tabs>
          <w:tab w:val="num" w:pos="2880"/>
        </w:tabs>
        <w:ind w:left="2880" w:hanging="360"/>
      </w:pPr>
    </w:lvl>
    <w:lvl w:ilvl="4" w:tplc="8A9E41AA">
      <w:start w:val="1"/>
      <w:numFmt w:val="decimal"/>
      <w:lvlText w:val="%5."/>
      <w:lvlJc w:val="left"/>
      <w:pPr>
        <w:tabs>
          <w:tab w:val="num" w:pos="3600"/>
        </w:tabs>
        <w:ind w:left="3600" w:hanging="360"/>
      </w:pPr>
    </w:lvl>
    <w:lvl w:ilvl="5" w:tplc="7AC412AA">
      <w:start w:val="1"/>
      <w:numFmt w:val="decimal"/>
      <w:lvlText w:val="%6."/>
      <w:lvlJc w:val="left"/>
      <w:pPr>
        <w:tabs>
          <w:tab w:val="num" w:pos="4320"/>
        </w:tabs>
        <w:ind w:left="4320" w:hanging="360"/>
      </w:pPr>
    </w:lvl>
    <w:lvl w:ilvl="6" w:tplc="6EB6ADA8">
      <w:start w:val="1"/>
      <w:numFmt w:val="decimal"/>
      <w:lvlText w:val="%7."/>
      <w:lvlJc w:val="left"/>
      <w:pPr>
        <w:tabs>
          <w:tab w:val="num" w:pos="5040"/>
        </w:tabs>
        <w:ind w:left="5040" w:hanging="360"/>
      </w:pPr>
    </w:lvl>
    <w:lvl w:ilvl="7" w:tplc="BC0C8712">
      <w:start w:val="1"/>
      <w:numFmt w:val="decimal"/>
      <w:lvlText w:val="%8."/>
      <w:lvlJc w:val="left"/>
      <w:pPr>
        <w:tabs>
          <w:tab w:val="num" w:pos="5760"/>
        </w:tabs>
        <w:ind w:left="5760" w:hanging="360"/>
      </w:pPr>
    </w:lvl>
    <w:lvl w:ilvl="8" w:tplc="4968B080">
      <w:start w:val="1"/>
      <w:numFmt w:val="decimal"/>
      <w:lvlText w:val="%9."/>
      <w:lvlJc w:val="left"/>
      <w:pPr>
        <w:tabs>
          <w:tab w:val="num" w:pos="6480"/>
        </w:tabs>
        <w:ind w:left="6480" w:hanging="360"/>
      </w:pPr>
    </w:lvl>
  </w:abstractNum>
  <w:abstractNum w:abstractNumId="4" w15:restartNumberingAfterBreak="0">
    <w:nsid w:val="23CA22F3"/>
    <w:multiLevelType w:val="hybridMultilevel"/>
    <w:tmpl w:val="18E2DD60"/>
    <w:lvl w:ilvl="0" w:tplc="64E62C3C">
      <w:start w:val="2"/>
      <w:numFmt w:val="decimal"/>
      <w:lvlText w:val="%1."/>
      <w:lvlJc w:val="left"/>
      <w:pPr>
        <w:tabs>
          <w:tab w:val="num" w:pos="720"/>
        </w:tabs>
        <w:ind w:left="720" w:hanging="360"/>
      </w:pPr>
    </w:lvl>
    <w:lvl w:ilvl="1" w:tplc="3D625298">
      <w:start w:val="5"/>
      <w:numFmt w:val="decimal"/>
      <w:lvlText w:val="%2."/>
      <w:lvlJc w:val="left"/>
      <w:pPr>
        <w:tabs>
          <w:tab w:val="num" w:pos="1440"/>
        </w:tabs>
        <w:ind w:left="1440" w:hanging="360"/>
      </w:pPr>
    </w:lvl>
    <w:lvl w:ilvl="2" w:tplc="0BCE2134">
      <w:start w:val="3"/>
      <w:numFmt w:val="decimal"/>
      <w:lvlText w:val="%3."/>
      <w:lvlJc w:val="left"/>
      <w:pPr>
        <w:tabs>
          <w:tab w:val="num" w:pos="2160"/>
        </w:tabs>
        <w:ind w:left="2160" w:hanging="360"/>
      </w:pPr>
    </w:lvl>
    <w:lvl w:ilvl="3" w:tplc="404E7D34">
      <w:start w:val="1"/>
      <w:numFmt w:val="decimal"/>
      <w:lvlText w:val="%4."/>
      <w:lvlJc w:val="left"/>
      <w:pPr>
        <w:tabs>
          <w:tab w:val="num" w:pos="2880"/>
        </w:tabs>
        <w:ind w:left="2880" w:hanging="360"/>
      </w:pPr>
    </w:lvl>
    <w:lvl w:ilvl="4" w:tplc="A66CF47E">
      <w:start w:val="1"/>
      <w:numFmt w:val="decimal"/>
      <w:lvlText w:val="%5."/>
      <w:lvlJc w:val="left"/>
      <w:pPr>
        <w:tabs>
          <w:tab w:val="num" w:pos="3600"/>
        </w:tabs>
        <w:ind w:left="3600" w:hanging="360"/>
      </w:pPr>
    </w:lvl>
    <w:lvl w:ilvl="5" w:tplc="3E281168">
      <w:start w:val="1"/>
      <w:numFmt w:val="decimal"/>
      <w:lvlText w:val="%6."/>
      <w:lvlJc w:val="left"/>
      <w:pPr>
        <w:tabs>
          <w:tab w:val="num" w:pos="4320"/>
        </w:tabs>
        <w:ind w:left="4320" w:hanging="360"/>
      </w:pPr>
    </w:lvl>
    <w:lvl w:ilvl="6" w:tplc="392A5F8A">
      <w:start w:val="1"/>
      <w:numFmt w:val="decimal"/>
      <w:lvlText w:val="%7."/>
      <w:lvlJc w:val="left"/>
      <w:pPr>
        <w:tabs>
          <w:tab w:val="num" w:pos="5040"/>
        </w:tabs>
        <w:ind w:left="5040" w:hanging="360"/>
      </w:pPr>
    </w:lvl>
    <w:lvl w:ilvl="7" w:tplc="A64AF8CE">
      <w:start w:val="1"/>
      <w:numFmt w:val="decimal"/>
      <w:lvlText w:val="%8."/>
      <w:lvlJc w:val="left"/>
      <w:pPr>
        <w:tabs>
          <w:tab w:val="num" w:pos="5760"/>
        </w:tabs>
        <w:ind w:left="5760" w:hanging="360"/>
      </w:pPr>
    </w:lvl>
    <w:lvl w:ilvl="8" w:tplc="95F69616">
      <w:start w:val="1"/>
      <w:numFmt w:val="decimal"/>
      <w:lvlText w:val="%9."/>
      <w:lvlJc w:val="left"/>
      <w:pPr>
        <w:tabs>
          <w:tab w:val="num" w:pos="6480"/>
        </w:tabs>
        <w:ind w:left="6480" w:hanging="360"/>
      </w:pPr>
    </w:lvl>
  </w:abstractNum>
  <w:abstractNum w:abstractNumId="5" w15:restartNumberingAfterBreak="0">
    <w:nsid w:val="256A0AEB"/>
    <w:multiLevelType w:val="multilevel"/>
    <w:tmpl w:val="7AAEDE98"/>
    <w:lvl w:ilvl="0">
      <w:start w:val="1"/>
      <w:numFmt w:val="decimal"/>
      <w:lvlText w:val="%1."/>
      <w:lvlJc w:val="left"/>
      <w:pPr>
        <w:ind w:left="5180" w:hanging="360"/>
      </w:pPr>
      <w:rPr>
        <w:rFonts w:hint="default"/>
      </w:rPr>
    </w:lvl>
    <w:lvl w:ilvl="1">
      <w:start w:val="1"/>
      <w:numFmt w:val="decimal"/>
      <w:isLgl/>
      <w:lvlText w:val="%1.%2."/>
      <w:lvlJc w:val="left"/>
      <w:pPr>
        <w:ind w:left="5540" w:hanging="720"/>
      </w:pPr>
      <w:rPr>
        <w:rFonts w:hint="default"/>
      </w:rPr>
    </w:lvl>
    <w:lvl w:ilvl="2">
      <w:start w:val="1"/>
      <w:numFmt w:val="decimal"/>
      <w:isLgl/>
      <w:lvlText w:val="%1.%2.%3."/>
      <w:lvlJc w:val="left"/>
      <w:pPr>
        <w:ind w:left="5540" w:hanging="720"/>
      </w:pPr>
      <w:rPr>
        <w:rFonts w:hint="default"/>
      </w:rPr>
    </w:lvl>
    <w:lvl w:ilvl="3">
      <w:start w:val="1"/>
      <w:numFmt w:val="decimal"/>
      <w:isLgl/>
      <w:lvlText w:val="%1.%2.%3.%4."/>
      <w:lvlJc w:val="left"/>
      <w:pPr>
        <w:ind w:left="5900" w:hanging="1080"/>
      </w:pPr>
      <w:rPr>
        <w:rFonts w:hint="default"/>
      </w:rPr>
    </w:lvl>
    <w:lvl w:ilvl="4">
      <w:start w:val="1"/>
      <w:numFmt w:val="decimal"/>
      <w:isLgl/>
      <w:lvlText w:val="%1.%2.%3.%4.%5."/>
      <w:lvlJc w:val="left"/>
      <w:pPr>
        <w:ind w:left="5900" w:hanging="1080"/>
      </w:pPr>
      <w:rPr>
        <w:rFonts w:hint="default"/>
      </w:rPr>
    </w:lvl>
    <w:lvl w:ilvl="5">
      <w:start w:val="1"/>
      <w:numFmt w:val="decimal"/>
      <w:isLgl/>
      <w:lvlText w:val="%1.%2.%3.%4.%5.%6."/>
      <w:lvlJc w:val="left"/>
      <w:pPr>
        <w:ind w:left="6260" w:hanging="1440"/>
      </w:pPr>
      <w:rPr>
        <w:rFonts w:hint="default"/>
      </w:rPr>
    </w:lvl>
    <w:lvl w:ilvl="6">
      <w:start w:val="1"/>
      <w:numFmt w:val="decimal"/>
      <w:isLgl/>
      <w:lvlText w:val="%1.%2.%3.%4.%5.%6.%7."/>
      <w:lvlJc w:val="left"/>
      <w:pPr>
        <w:ind w:left="6620" w:hanging="1800"/>
      </w:pPr>
      <w:rPr>
        <w:rFonts w:hint="default"/>
      </w:rPr>
    </w:lvl>
    <w:lvl w:ilvl="7">
      <w:start w:val="1"/>
      <w:numFmt w:val="decimal"/>
      <w:isLgl/>
      <w:lvlText w:val="%1.%2.%3.%4.%5.%6.%7.%8."/>
      <w:lvlJc w:val="left"/>
      <w:pPr>
        <w:ind w:left="6620" w:hanging="1800"/>
      </w:pPr>
      <w:rPr>
        <w:rFonts w:hint="default"/>
      </w:rPr>
    </w:lvl>
    <w:lvl w:ilvl="8">
      <w:start w:val="1"/>
      <w:numFmt w:val="decimal"/>
      <w:isLgl/>
      <w:lvlText w:val="%1.%2.%3.%4.%5.%6.%7.%8.%9."/>
      <w:lvlJc w:val="left"/>
      <w:pPr>
        <w:ind w:left="6980" w:hanging="2160"/>
      </w:pPr>
      <w:rPr>
        <w:rFonts w:hint="default"/>
      </w:rPr>
    </w:lvl>
  </w:abstractNum>
  <w:abstractNum w:abstractNumId="6" w15:restartNumberingAfterBreak="0">
    <w:nsid w:val="25EC00B2"/>
    <w:multiLevelType w:val="hybridMultilevel"/>
    <w:tmpl w:val="D8CCC672"/>
    <w:lvl w:ilvl="0" w:tplc="91700264">
      <w:start w:val="2"/>
      <w:numFmt w:val="decimal"/>
      <w:lvlText w:val="%1."/>
      <w:lvlJc w:val="left"/>
      <w:pPr>
        <w:tabs>
          <w:tab w:val="num" w:pos="720"/>
        </w:tabs>
        <w:ind w:left="720" w:hanging="360"/>
      </w:pPr>
    </w:lvl>
    <w:lvl w:ilvl="1" w:tplc="F14A379C">
      <w:start w:val="5"/>
      <w:numFmt w:val="decimal"/>
      <w:lvlText w:val="%2."/>
      <w:lvlJc w:val="left"/>
      <w:pPr>
        <w:tabs>
          <w:tab w:val="num" w:pos="1440"/>
        </w:tabs>
        <w:ind w:left="1440" w:hanging="360"/>
      </w:pPr>
    </w:lvl>
    <w:lvl w:ilvl="2" w:tplc="B356A2C2">
      <w:start w:val="1"/>
      <w:numFmt w:val="decimal"/>
      <w:lvlText w:val="%3."/>
      <w:lvlJc w:val="left"/>
      <w:pPr>
        <w:tabs>
          <w:tab w:val="num" w:pos="2160"/>
        </w:tabs>
        <w:ind w:left="2160" w:hanging="360"/>
      </w:pPr>
    </w:lvl>
    <w:lvl w:ilvl="3" w:tplc="6032D28C">
      <w:start w:val="1"/>
      <w:numFmt w:val="decimal"/>
      <w:lvlText w:val="%4."/>
      <w:lvlJc w:val="left"/>
      <w:pPr>
        <w:tabs>
          <w:tab w:val="num" w:pos="2880"/>
        </w:tabs>
        <w:ind w:left="2880" w:hanging="360"/>
      </w:pPr>
    </w:lvl>
    <w:lvl w:ilvl="4" w:tplc="CA7CA524">
      <w:start w:val="1"/>
      <w:numFmt w:val="decimal"/>
      <w:lvlText w:val="%5."/>
      <w:lvlJc w:val="left"/>
      <w:pPr>
        <w:tabs>
          <w:tab w:val="num" w:pos="3600"/>
        </w:tabs>
        <w:ind w:left="3600" w:hanging="360"/>
      </w:pPr>
    </w:lvl>
    <w:lvl w:ilvl="5" w:tplc="FFCCE406">
      <w:start w:val="1"/>
      <w:numFmt w:val="decimal"/>
      <w:lvlText w:val="%6."/>
      <w:lvlJc w:val="left"/>
      <w:pPr>
        <w:tabs>
          <w:tab w:val="num" w:pos="4320"/>
        </w:tabs>
        <w:ind w:left="4320" w:hanging="360"/>
      </w:pPr>
    </w:lvl>
    <w:lvl w:ilvl="6" w:tplc="47C4982C">
      <w:start w:val="1"/>
      <w:numFmt w:val="decimal"/>
      <w:lvlText w:val="%7."/>
      <w:lvlJc w:val="left"/>
      <w:pPr>
        <w:tabs>
          <w:tab w:val="num" w:pos="5040"/>
        </w:tabs>
        <w:ind w:left="5040" w:hanging="360"/>
      </w:pPr>
    </w:lvl>
    <w:lvl w:ilvl="7" w:tplc="38C8A3E6">
      <w:start w:val="1"/>
      <w:numFmt w:val="decimal"/>
      <w:lvlText w:val="%8."/>
      <w:lvlJc w:val="left"/>
      <w:pPr>
        <w:tabs>
          <w:tab w:val="num" w:pos="5760"/>
        </w:tabs>
        <w:ind w:left="5760" w:hanging="360"/>
      </w:pPr>
    </w:lvl>
    <w:lvl w:ilvl="8" w:tplc="38F0D254">
      <w:start w:val="1"/>
      <w:numFmt w:val="decimal"/>
      <w:lvlText w:val="%9."/>
      <w:lvlJc w:val="left"/>
      <w:pPr>
        <w:tabs>
          <w:tab w:val="num" w:pos="6480"/>
        </w:tabs>
        <w:ind w:left="6480" w:hanging="360"/>
      </w:pPr>
    </w:lvl>
  </w:abstractNum>
  <w:abstractNum w:abstractNumId="7" w15:restartNumberingAfterBreak="0">
    <w:nsid w:val="268B6636"/>
    <w:multiLevelType w:val="multilevel"/>
    <w:tmpl w:val="B99AF438"/>
    <w:lvl w:ilvl="0">
      <w:start w:val="1"/>
      <w:numFmt w:val="upperRoman"/>
      <w:lvlText w:val="%1."/>
      <w:lvlJc w:val="left"/>
      <w:pPr>
        <w:ind w:left="5540" w:hanging="720"/>
      </w:pPr>
    </w:lvl>
    <w:lvl w:ilvl="1">
      <w:start w:val="1"/>
      <w:numFmt w:val="decimal"/>
      <w:lvlText w:val="%1.%2."/>
      <w:lvlJc w:val="left"/>
      <w:pPr>
        <w:ind w:left="5180" w:hanging="360"/>
      </w:pPr>
    </w:lvl>
    <w:lvl w:ilvl="2">
      <w:start w:val="1"/>
      <w:numFmt w:val="decimal"/>
      <w:lvlText w:val="%1.%2.%3."/>
      <w:lvlJc w:val="left"/>
      <w:pPr>
        <w:ind w:left="5540" w:hanging="720"/>
      </w:pPr>
    </w:lvl>
    <w:lvl w:ilvl="3">
      <w:start w:val="1"/>
      <w:numFmt w:val="decimal"/>
      <w:lvlText w:val="%1.%2.%3.%4."/>
      <w:lvlJc w:val="left"/>
      <w:pPr>
        <w:ind w:left="5540" w:hanging="720"/>
      </w:pPr>
    </w:lvl>
    <w:lvl w:ilvl="4">
      <w:start w:val="1"/>
      <w:numFmt w:val="decimal"/>
      <w:lvlText w:val="%1.%2.%3.%4.%5."/>
      <w:lvlJc w:val="left"/>
      <w:pPr>
        <w:ind w:left="5900" w:hanging="1080"/>
      </w:pPr>
    </w:lvl>
    <w:lvl w:ilvl="5">
      <w:start w:val="1"/>
      <w:numFmt w:val="decimal"/>
      <w:lvlText w:val="%1.%2.%3.%4.%5.%6."/>
      <w:lvlJc w:val="left"/>
      <w:pPr>
        <w:ind w:left="5900" w:hanging="1080"/>
      </w:pPr>
    </w:lvl>
    <w:lvl w:ilvl="6">
      <w:start w:val="1"/>
      <w:numFmt w:val="decimal"/>
      <w:lvlText w:val="%1.%2.%3.%4.%5.%6.%7."/>
      <w:lvlJc w:val="left"/>
      <w:pPr>
        <w:ind w:left="6260" w:hanging="1440"/>
      </w:pPr>
    </w:lvl>
    <w:lvl w:ilvl="7">
      <w:start w:val="1"/>
      <w:numFmt w:val="decimal"/>
      <w:lvlText w:val="%1.%2.%3.%4.%5.%6.%7.%8."/>
      <w:lvlJc w:val="left"/>
      <w:pPr>
        <w:ind w:left="6260" w:hanging="1440"/>
      </w:pPr>
    </w:lvl>
    <w:lvl w:ilvl="8">
      <w:start w:val="1"/>
      <w:numFmt w:val="decimal"/>
      <w:lvlText w:val="%1.%2.%3.%4.%5.%6.%7.%8.%9."/>
      <w:lvlJc w:val="left"/>
      <w:pPr>
        <w:ind w:left="6620" w:hanging="1800"/>
      </w:pPr>
    </w:lvl>
  </w:abstractNum>
  <w:abstractNum w:abstractNumId="8" w15:restartNumberingAfterBreak="0">
    <w:nsid w:val="28F151A6"/>
    <w:multiLevelType w:val="multilevel"/>
    <w:tmpl w:val="C73033BA"/>
    <w:lvl w:ilvl="0">
      <w:start w:val="1"/>
      <w:numFmt w:val="upperRoman"/>
      <w:lvlText w:val="%1."/>
      <w:lvlJc w:val="left"/>
      <w:pPr>
        <w:ind w:left="1080" w:hanging="72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30126C96"/>
    <w:multiLevelType w:val="multilevel"/>
    <w:tmpl w:val="B85C3228"/>
    <w:lvl w:ilvl="0">
      <w:start w:val="1"/>
      <w:numFmt w:val="upperRoman"/>
      <w:lvlText w:val="%1."/>
      <w:lvlJc w:val="left"/>
      <w:pPr>
        <w:ind w:left="1080" w:hanging="72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314D1D29"/>
    <w:multiLevelType w:val="hybridMultilevel"/>
    <w:tmpl w:val="AACA817C"/>
    <w:lvl w:ilvl="0" w:tplc="F1DE85A8">
      <w:start w:val="5"/>
      <w:numFmt w:val="decimal"/>
      <w:lvlText w:val="1.%1."/>
      <w:lvlJc w:val="left"/>
      <w:pPr>
        <w:tabs>
          <w:tab w:val="num" w:pos="0"/>
        </w:tabs>
        <w:ind w:left="0" w:firstLine="0"/>
      </w:pPr>
      <w:rPr>
        <w:rFonts w:ascii="Times New Roman" w:hAnsi="Times New Roman"/>
      </w:rPr>
    </w:lvl>
    <w:lvl w:ilvl="1" w:tplc="E70A2CEC">
      <w:start w:val="1"/>
      <w:numFmt w:val="bullet"/>
      <w:lvlText w:val="o"/>
      <w:lvlJc w:val="left"/>
      <w:pPr>
        <w:ind w:left="1440" w:hanging="360"/>
      </w:pPr>
      <w:rPr>
        <w:rFonts w:ascii="Courier New" w:eastAsia="Courier New" w:hAnsi="Courier New" w:cs="Courier New" w:hint="default"/>
      </w:rPr>
    </w:lvl>
    <w:lvl w:ilvl="2" w:tplc="D2DCE8D8">
      <w:start w:val="1"/>
      <w:numFmt w:val="bullet"/>
      <w:lvlText w:val="§"/>
      <w:lvlJc w:val="left"/>
      <w:pPr>
        <w:ind w:left="2160" w:hanging="360"/>
      </w:pPr>
      <w:rPr>
        <w:rFonts w:ascii="Wingdings" w:eastAsia="Wingdings" w:hAnsi="Wingdings" w:cs="Wingdings" w:hint="default"/>
      </w:rPr>
    </w:lvl>
    <w:lvl w:ilvl="3" w:tplc="3D507FB2">
      <w:start w:val="1"/>
      <w:numFmt w:val="bullet"/>
      <w:lvlText w:val="·"/>
      <w:lvlJc w:val="left"/>
      <w:pPr>
        <w:ind w:left="2880" w:hanging="360"/>
      </w:pPr>
      <w:rPr>
        <w:rFonts w:ascii="Symbol" w:eastAsia="Symbol" w:hAnsi="Symbol" w:cs="Symbol" w:hint="default"/>
      </w:rPr>
    </w:lvl>
    <w:lvl w:ilvl="4" w:tplc="576069B2">
      <w:start w:val="1"/>
      <w:numFmt w:val="bullet"/>
      <w:lvlText w:val="o"/>
      <w:lvlJc w:val="left"/>
      <w:pPr>
        <w:ind w:left="3600" w:hanging="360"/>
      </w:pPr>
      <w:rPr>
        <w:rFonts w:ascii="Courier New" w:eastAsia="Courier New" w:hAnsi="Courier New" w:cs="Courier New" w:hint="default"/>
      </w:rPr>
    </w:lvl>
    <w:lvl w:ilvl="5" w:tplc="56F66F32">
      <w:start w:val="1"/>
      <w:numFmt w:val="bullet"/>
      <w:lvlText w:val="§"/>
      <w:lvlJc w:val="left"/>
      <w:pPr>
        <w:ind w:left="4320" w:hanging="360"/>
      </w:pPr>
      <w:rPr>
        <w:rFonts w:ascii="Wingdings" w:eastAsia="Wingdings" w:hAnsi="Wingdings" w:cs="Wingdings" w:hint="default"/>
      </w:rPr>
    </w:lvl>
    <w:lvl w:ilvl="6" w:tplc="397C98C4">
      <w:start w:val="1"/>
      <w:numFmt w:val="bullet"/>
      <w:lvlText w:val="·"/>
      <w:lvlJc w:val="left"/>
      <w:pPr>
        <w:ind w:left="5040" w:hanging="360"/>
      </w:pPr>
      <w:rPr>
        <w:rFonts w:ascii="Symbol" w:eastAsia="Symbol" w:hAnsi="Symbol" w:cs="Symbol" w:hint="default"/>
      </w:rPr>
    </w:lvl>
    <w:lvl w:ilvl="7" w:tplc="2C228D12">
      <w:start w:val="1"/>
      <w:numFmt w:val="bullet"/>
      <w:lvlText w:val="o"/>
      <w:lvlJc w:val="left"/>
      <w:pPr>
        <w:ind w:left="5760" w:hanging="360"/>
      </w:pPr>
      <w:rPr>
        <w:rFonts w:ascii="Courier New" w:eastAsia="Courier New" w:hAnsi="Courier New" w:cs="Courier New" w:hint="default"/>
      </w:rPr>
    </w:lvl>
    <w:lvl w:ilvl="8" w:tplc="504A96A0">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36F52580"/>
    <w:multiLevelType w:val="hybridMultilevel"/>
    <w:tmpl w:val="A83EEA02"/>
    <w:lvl w:ilvl="0" w:tplc="D5E6525A">
      <w:numFmt w:val="bullet"/>
      <w:lvlText w:val="-"/>
      <w:lvlJc w:val="left"/>
      <w:pPr>
        <w:tabs>
          <w:tab w:val="num" w:pos="360"/>
        </w:tabs>
        <w:ind w:left="360" w:hanging="360"/>
      </w:pPr>
      <w:rPr>
        <w:rFonts w:ascii="Courier New" w:hAnsi="Courier New"/>
        <w:sz w:val="24"/>
      </w:rPr>
    </w:lvl>
    <w:lvl w:ilvl="1" w:tplc="D7D80150">
      <w:numFmt w:val="bullet"/>
      <w:lvlText w:val="§"/>
      <w:lvlJc w:val="left"/>
      <w:pPr>
        <w:tabs>
          <w:tab w:val="num" w:pos="1080"/>
        </w:tabs>
        <w:ind w:left="1080" w:hanging="360"/>
      </w:pPr>
      <w:rPr>
        <w:rFonts w:ascii="Wingdings" w:hAnsi="Wingdings"/>
        <w:sz w:val="24"/>
      </w:rPr>
    </w:lvl>
    <w:lvl w:ilvl="2" w:tplc="CB949AB6">
      <w:numFmt w:val="bullet"/>
      <w:lvlText w:val="·"/>
      <w:lvlJc w:val="left"/>
      <w:pPr>
        <w:tabs>
          <w:tab w:val="num" w:pos="1800"/>
        </w:tabs>
        <w:ind w:left="1800" w:hanging="360"/>
      </w:pPr>
      <w:rPr>
        <w:rFonts w:ascii="Symbol" w:hAnsi="Symbol"/>
        <w:sz w:val="24"/>
      </w:rPr>
    </w:lvl>
    <w:lvl w:ilvl="3" w:tplc="CC009782">
      <w:numFmt w:val="bullet"/>
      <w:lvlText w:val="o"/>
      <w:lvlJc w:val="left"/>
      <w:pPr>
        <w:tabs>
          <w:tab w:val="num" w:pos="2520"/>
        </w:tabs>
        <w:ind w:left="2520" w:hanging="360"/>
      </w:pPr>
      <w:rPr>
        <w:rFonts w:ascii="Courier New" w:hAnsi="Courier New"/>
        <w:sz w:val="24"/>
      </w:rPr>
    </w:lvl>
    <w:lvl w:ilvl="4" w:tplc="F240438E">
      <w:numFmt w:val="bullet"/>
      <w:lvlText w:val="§"/>
      <w:lvlJc w:val="left"/>
      <w:pPr>
        <w:tabs>
          <w:tab w:val="num" w:pos="3240"/>
        </w:tabs>
        <w:ind w:left="3240" w:hanging="360"/>
      </w:pPr>
      <w:rPr>
        <w:rFonts w:ascii="Wingdings" w:hAnsi="Wingdings"/>
        <w:sz w:val="24"/>
      </w:rPr>
    </w:lvl>
    <w:lvl w:ilvl="5" w:tplc="2154D732">
      <w:numFmt w:val="bullet"/>
      <w:lvlText w:val="·"/>
      <w:lvlJc w:val="left"/>
      <w:pPr>
        <w:tabs>
          <w:tab w:val="num" w:pos="3960"/>
        </w:tabs>
        <w:ind w:left="3960" w:hanging="360"/>
      </w:pPr>
      <w:rPr>
        <w:rFonts w:ascii="Symbol" w:hAnsi="Symbol"/>
        <w:sz w:val="24"/>
      </w:rPr>
    </w:lvl>
    <w:lvl w:ilvl="6" w:tplc="58D68210">
      <w:numFmt w:val="bullet"/>
      <w:lvlText w:val="o"/>
      <w:lvlJc w:val="left"/>
      <w:pPr>
        <w:tabs>
          <w:tab w:val="num" w:pos="4680"/>
        </w:tabs>
        <w:ind w:left="4680" w:hanging="360"/>
      </w:pPr>
      <w:rPr>
        <w:rFonts w:ascii="Courier New" w:hAnsi="Courier New"/>
        <w:sz w:val="24"/>
      </w:rPr>
    </w:lvl>
    <w:lvl w:ilvl="7" w:tplc="3B546570">
      <w:numFmt w:val="bullet"/>
      <w:lvlText w:val="§"/>
      <w:lvlJc w:val="left"/>
      <w:pPr>
        <w:tabs>
          <w:tab w:val="num" w:pos="5400"/>
        </w:tabs>
        <w:ind w:left="5400" w:hanging="360"/>
      </w:pPr>
      <w:rPr>
        <w:rFonts w:ascii="Wingdings" w:hAnsi="Wingdings"/>
        <w:sz w:val="24"/>
      </w:rPr>
    </w:lvl>
    <w:lvl w:ilvl="8" w:tplc="F4F86834">
      <w:numFmt w:val="bullet"/>
      <w:lvlText w:val="·"/>
      <w:lvlJc w:val="left"/>
      <w:pPr>
        <w:tabs>
          <w:tab w:val="num" w:pos="6120"/>
        </w:tabs>
        <w:ind w:left="6120" w:hanging="360"/>
      </w:pPr>
      <w:rPr>
        <w:rFonts w:ascii="Symbol" w:hAnsi="Symbol"/>
        <w:sz w:val="24"/>
      </w:rPr>
    </w:lvl>
  </w:abstractNum>
  <w:abstractNum w:abstractNumId="12" w15:restartNumberingAfterBreak="0">
    <w:nsid w:val="46817B26"/>
    <w:multiLevelType w:val="hybridMultilevel"/>
    <w:tmpl w:val="73529BE8"/>
    <w:lvl w:ilvl="0" w:tplc="8320FB22">
      <w:start w:val="1"/>
      <w:numFmt w:val="bullet"/>
      <w:lvlText w:val=""/>
      <w:lvlJc w:val="left"/>
      <w:pPr>
        <w:tabs>
          <w:tab w:val="num" w:pos="720"/>
        </w:tabs>
        <w:ind w:left="720" w:hanging="360"/>
      </w:pPr>
      <w:rPr>
        <w:rFonts w:ascii="Symbol" w:hAnsi="Symbol"/>
        <w:sz w:val="20"/>
      </w:rPr>
    </w:lvl>
    <w:lvl w:ilvl="1" w:tplc="EC202FBE">
      <w:start w:val="1"/>
      <w:numFmt w:val="bullet"/>
      <w:lvlText w:val="o"/>
      <w:lvlJc w:val="left"/>
      <w:pPr>
        <w:tabs>
          <w:tab w:val="num" w:pos="1440"/>
        </w:tabs>
        <w:ind w:left="1440" w:hanging="360"/>
      </w:pPr>
      <w:rPr>
        <w:rFonts w:ascii="Courier New" w:hAnsi="Courier New"/>
        <w:sz w:val="20"/>
      </w:rPr>
    </w:lvl>
    <w:lvl w:ilvl="2" w:tplc="D34CB7B4">
      <w:start w:val="1"/>
      <w:numFmt w:val="bullet"/>
      <w:lvlText w:val=""/>
      <w:lvlJc w:val="left"/>
      <w:pPr>
        <w:tabs>
          <w:tab w:val="num" w:pos="2160"/>
        </w:tabs>
        <w:ind w:left="2160" w:hanging="360"/>
      </w:pPr>
      <w:rPr>
        <w:rFonts w:ascii="Wingdings" w:hAnsi="Wingdings"/>
        <w:sz w:val="20"/>
      </w:rPr>
    </w:lvl>
    <w:lvl w:ilvl="3" w:tplc="066CBC62">
      <w:start w:val="1"/>
      <w:numFmt w:val="bullet"/>
      <w:lvlText w:val=""/>
      <w:lvlJc w:val="left"/>
      <w:pPr>
        <w:tabs>
          <w:tab w:val="num" w:pos="2880"/>
        </w:tabs>
        <w:ind w:left="2880" w:hanging="360"/>
      </w:pPr>
      <w:rPr>
        <w:rFonts w:ascii="Wingdings" w:hAnsi="Wingdings"/>
        <w:sz w:val="20"/>
      </w:rPr>
    </w:lvl>
    <w:lvl w:ilvl="4" w:tplc="B07AA876">
      <w:start w:val="1"/>
      <w:numFmt w:val="bullet"/>
      <w:lvlText w:val=""/>
      <w:lvlJc w:val="left"/>
      <w:pPr>
        <w:tabs>
          <w:tab w:val="num" w:pos="3600"/>
        </w:tabs>
        <w:ind w:left="3600" w:hanging="360"/>
      </w:pPr>
      <w:rPr>
        <w:rFonts w:ascii="Wingdings" w:hAnsi="Wingdings"/>
        <w:sz w:val="20"/>
      </w:rPr>
    </w:lvl>
    <w:lvl w:ilvl="5" w:tplc="46CEC9B8">
      <w:start w:val="1"/>
      <w:numFmt w:val="bullet"/>
      <w:lvlText w:val=""/>
      <w:lvlJc w:val="left"/>
      <w:pPr>
        <w:tabs>
          <w:tab w:val="num" w:pos="4320"/>
        </w:tabs>
        <w:ind w:left="4320" w:hanging="360"/>
      </w:pPr>
      <w:rPr>
        <w:rFonts w:ascii="Wingdings" w:hAnsi="Wingdings"/>
        <w:sz w:val="20"/>
      </w:rPr>
    </w:lvl>
    <w:lvl w:ilvl="6" w:tplc="281E687A">
      <w:start w:val="1"/>
      <w:numFmt w:val="bullet"/>
      <w:lvlText w:val=""/>
      <w:lvlJc w:val="left"/>
      <w:pPr>
        <w:tabs>
          <w:tab w:val="num" w:pos="5040"/>
        </w:tabs>
        <w:ind w:left="5040" w:hanging="360"/>
      </w:pPr>
      <w:rPr>
        <w:rFonts w:ascii="Wingdings" w:hAnsi="Wingdings"/>
        <w:sz w:val="20"/>
      </w:rPr>
    </w:lvl>
    <w:lvl w:ilvl="7" w:tplc="ABD23A2A">
      <w:start w:val="1"/>
      <w:numFmt w:val="bullet"/>
      <w:lvlText w:val=""/>
      <w:lvlJc w:val="left"/>
      <w:pPr>
        <w:tabs>
          <w:tab w:val="num" w:pos="5760"/>
        </w:tabs>
        <w:ind w:left="5760" w:hanging="360"/>
      </w:pPr>
      <w:rPr>
        <w:rFonts w:ascii="Wingdings" w:hAnsi="Wingdings"/>
        <w:sz w:val="20"/>
      </w:rPr>
    </w:lvl>
    <w:lvl w:ilvl="8" w:tplc="AE08EA30">
      <w:start w:val="1"/>
      <w:numFmt w:val="bullet"/>
      <w:lvlText w:val=""/>
      <w:lvlJc w:val="left"/>
      <w:pPr>
        <w:tabs>
          <w:tab w:val="num" w:pos="6480"/>
        </w:tabs>
        <w:ind w:left="6480" w:hanging="360"/>
      </w:pPr>
      <w:rPr>
        <w:rFonts w:ascii="Wingdings" w:hAnsi="Wingdings"/>
        <w:sz w:val="20"/>
      </w:rPr>
    </w:lvl>
  </w:abstractNum>
  <w:abstractNum w:abstractNumId="13" w15:restartNumberingAfterBreak="0">
    <w:nsid w:val="4D2E1023"/>
    <w:multiLevelType w:val="hybridMultilevel"/>
    <w:tmpl w:val="8B50EBDA"/>
    <w:lvl w:ilvl="0" w:tplc="936AF230">
      <w:start w:val="2"/>
      <w:numFmt w:val="decimal"/>
      <w:lvlText w:val="%1."/>
      <w:lvlJc w:val="left"/>
      <w:pPr>
        <w:tabs>
          <w:tab w:val="num" w:pos="720"/>
        </w:tabs>
        <w:ind w:left="720" w:hanging="360"/>
      </w:pPr>
    </w:lvl>
    <w:lvl w:ilvl="1" w:tplc="B504D7B8">
      <w:start w:val="5"/>
      <w:numFmt w:val="decimal"/>
      <w:lvlText w:val="%2."/>
      <w:lvlJc w:val="left"/>
      <w:pPr>
        <w:tabs>
          <w:tab w:val="num" w:pos="1440"/>
        </w:tabs>
        <w:ind w:left="1440" w:hanging="360"/>
      </w:pPr>
    </w:lvl>
    <w:lvl w:ilvl="2" w:tplc="5A06EA4C">
      <w:start w:val="1"/>
      <w:numFmt w:val="decimal"/>
      <w:lvlText w:val="%3."/>
      <w:lvlJc w:val="left"/>
      <w:pPr>
        <w:tabs>
          <w:tab w:val="num" w:pos="2160"/>
        </w:tabs>
        <w:ind w:left="2160" w:hanging="360"/>
      </w:pPr>
    </w:lvl>
    <w:lvl w:ilvl="3" w:tplc="08423BC0">
      <w:start w:val="1"/>
      <w:numFmt w:val="decimal"/>
      <w:lvlText w:val="%4."/>
      <w:lvlJc w:val="left"/>
      <w:pPr>
        <w:tabs>
          <w:tab w:val="num" w:pos="2880"/>
        </w:tabs>
        <w:ind w:left="2880" w:hanging="360"/>
      </w:pPr>
    </w:lvl>
    <w:lvl w:ilvl="4" w:tplc="B4A81FC0">
      <w:start w:val="1"/>
      <w:numFmt w:val="decimal"/>
      <w:lvlText w:val="%5."/>
      <w:lvlJc w:val="left"/>
      <w:pPr>
        <w:tabs>
          <w:tab w:val="num" w:pos="3600"/>
        </w:tabs>
        <w:ind w:left="3600" w:hanging="360"/>
      </w:pPr>
    </w:lvl>
    <w:lvl w:ilvl="5" w:tplc="534E2F06">
      <w:start w:val="1"/>
      <w:numFmt w:val="decimal"/>
      <w:lvlText w:val="%6."/>
      <w:lvlJc w:val="left"/>
      <w:pPr>
        <w:tabs>
          <w:tab w:val="num" w:pos="4320"/>
        </w:tabs>
        <w:ind w:left="4320" w:hanging="360"/>
      </w:pPr>
    </w:lvl>
    <w:lvl w:ilvl="6" w:tplc="81DE8D88">
      <w:start w:val="1"/>
      <w:numFmt w:val="decimal"/>
      <w:lvlText w:val="%7."/>
      <w:lvlJc w:val="left"/>
      <w:pPr>
        <w:tabs>
          <w:tab w:val="num" w:pos="5040"/>
        </w:tabs>
        <w:ind w:left="5040" w:hanging="360"/>
      </w:pPr>
    </w:lvl>
    <w:lvl w:ilvl="7" w:tplc="45FEA1A6">
      <w:start w:val="1"/>
      <w:numFmt w:val="decimal"/>
      <w:lvlText w:val="%8."/>
      <w:lvlJc w:val="left"/>
      <w:pPr>
        <w:tabs>
          <w:tab w:val="num" w:pos="5760"/>
        </w:tabs>
        <w:ind w:left="5760" w:hanging="360"/>
      </w:pPr>
    </w:lvl>
    <w:lvl w:ilvl="8" w:tplc="D0BA27C6">
      <w:start w:val="1"/>
      <w:numFmt w:val="decimal"/>
      <w:lvlText w:val="%9."/>
      <w:lvlJc w:val="left"/>
      <w:pPr>
        <w:tabs>
          <w:tab w:val="num" w:pos="6480"/>
        </w:tabs>
        <w:ind w:left="6480" w:hanging="360"/>
      </w:pPr>
    </w:lvl>
  </w:abstractNum>
  <w:abstractNum w:abstractNumId="14" w15:restartNumberingAfterBreak="0">
    <w:nsid w:val="526108F5"/>
    <w:multiLevelType w:val="multilevel"/>
    <w:tmpl w:val="86A4E63C"/>
    <w:lvl w:ilvl="0">
      <w:start w:val="1"/>
      <w:numFmt w:val="decimal"/>
      <w:lvlText w:val="%1"/>
      <w:lvlJc w:val="left"/>
      <w:pPr>
        <w:ind w:left="360" w:hanging="360"/>
      </w:pPr>
    </w:lvl>
    <w:lvl w:ilvl="1">
      <w:start w:val="8"/>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5" w15:restartNumberingAfterBreak="0">
    <w:nsid w:val="5B1211C8"/>
    <w:multiLevelType w:val="hybridMultilevel"/>
    <w:tmpl w:val="919206F8"/>
    <w:lvl w:ilvl="0" w:tplc="D16813F0">
      <w:start w:val="1"/>
      <w:numFmt w:val="bullet"/>
      <w:lvlText w:val=""/>
      <w:lvlJc w:val="left"/>
      <w:pPr>
        <w:tabs>
          <w:tab w:val="num" w:pos="720"/>
        </w:tabs>
        <w:ind w:left="720" w:hanging="360"/>
      </w:pPr>
      <w:rPr>
        <w:rFonts w:ascii="Symbol" w:hAnsi="Symbol"/>
        <w:sz w:val="20"/>
      </w:rPr>
    </w:lvl>
    <w:lvl w:ilvl="1" w:tplc="4A202ACA">
      <w:start w:val="1"/>
      <w:numFmt w:val="bullet"/>
      <w:lvlText w:val="o"/>
      <w:lvlJc w:val="left"/>
      <w:pPr>
        <w:tabs>
          <w:tab w:val="num" w:pos="1440"/>
        </w:tabs>
        <w:ind w:left="1440" w:hanging="360"/>
      </w:pPr>
      <w:rPr>
        <w:rFonts w:ascii="Courier New" w:hAnsi="Courier New"/>
        <w:sz w:val="20"/>
      </w:rPr>
    </w:lvl>
    <w:lvl w:ilvl="2" w:tplc="FB4647C0">
      <w:start w:val="1"/>
      <w:numFmt w:val="bullet"/>
      <w:lvlText w:val=""/>
      <w:lvlJc w:val="left"/>
      <w:pPr>
        <w:tabs>
          <w:tab w:val="num" w:pos="2160"/>
        </w:tabs>
        <w:ind w:left="2160" w:hanging="360"/>
      </w:pPr>
      <w:rPr>
        <w:rFonts w:ascii="Wingdings" w:hAnsi="Wingdings"/>
        <w:sz w:val="20"/>
      </w:rPr>
    </w:lvl>
    <w:lvl w:ilvl="3" w:tplc="054A54B2">
      <w:start w:val="1"/>
      <w:numFmt w:val="bullet"/>
      <w:lvlText w:val=""/>
      <w:lvlJc w:val="left"/>
      <w:pPr>
        <w:tabs>
          <w:tab w:val="num" w:pos="2880"/>
        </w:tabs>
        <w:ind w:left="2880" w:hanging="360"/>
      </w:pPr>
      <w:rPr>
        <w:rFonts w:ascii="Wingdings" w:hAnsi="Wingdings"/>
        <w:sz w:val="20"/>
      </w:rPr>
    </w:lvl>
    <w:lvl w:ilvl="4" w:tplc="C4EE5F4E">
      <w:start w:val="1"/>
      <w:numFmt w:val="bullet"/>
      <w:lvlText w:val=""/>
      <w:lvlJc w:val="left"/>
      <w:pPr>
        <w:tabs>
          <w:tab w:val="num" w:pos="3600"/>
        </w:tabs>
        <w:ind w:left="3600" w:hanging="360"/>
      </w:pPr>
      <w:rPr>
        <w:rFonts w:ascii="Wingdings" w:hAnsi="Wingdings"/>
        <w:sz w:val="20"/>
      </w:rPr>
    </w:lvl>
    <w:lvl w:ilvl="5" w:tplc="D0FABE4A">
      <w:start w:val="1"/>
      <w:numFmt w:val="bullet"/>
      <w:lvlText w:val=""/>
      <w:lvlJc w:val="left"/>
      <w:pPr>
        <w:tabs>
          <w:tab w:val="num" w:pos="4320"/>
        </w:tabs>
        <w:ind w:left="4320" w:hanging="360"/>
      </w:pPr>
      <w:rPr>
        <w:rFonts w:ascii="Wingdings" w:hAnsi="Wingdings"/>
        <w:sz w:val="20"/>
      </w:rPr>
    </w:lvl>
    <w:lvl w:ilvl="6" w:tplc="D64A89C2">
      <w:start w:val="1"/>
      <w:numFmt w:val="bullet"/>
      <w:lvlText w:val=""/>
      <w:lvlJc w:val="left"/>
      <w:pPr>
        <w:tabs>
          <w:tab w:val="num" w:pos="5040"/>
        </w:tabs>
        <w:ind w:left="5040" w:hanging="360"/>
      </w:pPr>
      <w:rPr>
        <w:rFonts w:ascii="Wingdings" w:hAnsi="Wingdings"/>
        <w:sz w:val="20"/>
      </w:rPr>
    </w:lvl>
    <w:lvl w:ilvl="7" w:tplc="73D07C12">
      <w:start w:val="1"/>
      <w:numFmt w:val="bullet"/>
      <w:lvlText w:val=""/>
      <w:lvlJc w:val="left"/>
      <w:pPr>
        <w:tabs>
          <w:tab w:val="num" w:pos="5760"/>
        </w:tabs>
        <w:ind w:left="5760" w:hanging="360"/>
      </w:pPr>
      <w:rPr>
        <w:rFonts w:ascii="Wingdings" w:hAnsi="Wingdings"/>
        <w:sz w:val="20"/>
      </w:rPr>
    </w:lvl>
    <w:lvl w:ilvl="8" w:tplc="5D1C8A64">
      <w:start w:val="1"/>
      <w:numFmt w:val="bullet"/>
      <w:lvlText w:val=""/>
      <w:lvlJc w:val="left"/>
      <w:pPr>
        <w:tabs>
          <w:tab w:val="num" w:pos="6480"/>
        </w:tabs>
        <w:ind w:left="6480" w:hanging="360"/>
      </w:pPr>
      <w:rPr>
        <w:rFonts w:ascii="Wingdings" w:hAnsi="Wingdings"/>
        <w:sz w:val="20"/>
      </w:rPr>
    </w:lvl>
  </w:abstractNum>
  <w:abstractNum w:abstractNumId="16" w15:restartNumberingAfterBreak="0">
    <w:nsid w:val="5DF25736"/>
    <w:multiLevelType w:val="hybridMultilevel"/>
    <w:tmpl w:val="18783724"/>
    <w:lvl w:ilvl="0" w:tplc="D7AA28B2">
      <w:start w:val="1"/>
      <w:numFmt w:val="bullet"/>
      <w:lvlText w:val=""/>
      <w:lvlJc w:val="left"/>
      <w:pPr>
        <w:tabs>
          <w:tab w:val="num" w:pos="720"/>
        </w:tabs>
        <w:ind w:left="720" w:hanging="360"/>
      </w:pPr>
      <w:rPr>
        <w:rFonts w:ascii="Symbol" w:hAnsi="Symbol"/>
        <w:sz w:val="20"/>
      </w:rPr>
    </w:lvl>
    <w:lvl w:ilvl="1" w:tplc="7AD0FC5C">
      <w:start w:val="1"/>
      <w:numFmt w:val="bullet"/>
      <w:lvlText w:val="o"/>
      <w:lvlJc w:val="left"/>
      <w:pPr>
        <w:tabs>
          <w:tab w:val="num" w:pos="1440"/>
        </w:tabs>
        <w:ind w:left="1440" w:hanging="360"/>
      </w:pPr>
      <w:rPr>
        <w:rFonts w:ascii="Courier New" w:hAnsi="Courier New"/>
        <w:sz w:val="20"/>
      </w:rPr>
    </w:lvl>
    <w:lvl w:ilvl="2" w:tplc="EDF436FA">
      <w:start w:val="1"/>
      <w:numFmt w:val="bullet"/>
      <w:lvlText w:val=""/>
      <w:lvlJc w:val="left"/>
      <w:pPr>
        <w:tabs>
          <w:tab w:val="num" w:pos="2160"/>
        </w:tabs>
        <w:ind w:left="2160" w:hanging="360"/>
      </w:pPr>
      <w:rPr>
        <w:rFonts w:ascii="Wingdings" w:hAnsi="Wingdings"/>
        <w:sz w:val="20"/>
      </w:rPr>
    </w:lvl>
    <w:lvl w:ilvl="3" w:tplc="9E36026A">
      <w:start w:val="1"/>
      <w:numFmt w:val="bullet"/>
      <w:lvlText w:val=""/>
      <w:lvlJc w:val="left"/>
      <w:pPr>
        <w:tabs>
          <w:tab w:val="num" w:pos="2880"/>
        </w:tabs>
        <w:ind w:left="2880" w:hanging="360"/>
      </w:pPr>
      <w:rPr>
        <w:rFonts w:ascii="Wingdings" w:hAnsi="Wingdings"/>
        <w:sz w:val="20"/>
      </w:rPr>
    </w:lvl>
    <w:lvl w:ilvl="4" w:tplc="E648E236">
      <w:start w:val="1"/>
      <w:numFmt w:val="bullet"/>
      <w:lvlText w:val=""/>
      <w:lvlJc w:val="left"/>
      <w:pPr>
        <w:tabs>
          <w:tab w:val="num" w:pos="3600"/>
        </w:tabs>
        <w:ind w:left="3600" w:hanging="360"/>
      </w:pPr>
      <w:rPr>
        <w:rFonts w:ascii="Wingdings" w:hAnsi="Wingdings"/>
        <w:sz w:val="20"/>
      </w:rPr>
    </w:lvl>
    <w:lvl w:ilvl="5" w:tplc="E7AC7630">
      <w:start w:val="1"/>
      <w:numFmt w:val="bullet"/>
      <w:lvlText w:val=""/>
      <w:lvlJc w:val="left"/>
      <w:pPr>
        <w:tabs>
          <w:tab w:val="num" w:pos="4320"/>
        </w:tabs>
        <w:ind w:left="4320" w:hanging="360"/>
      </w:pPr>
      <w:rPr>
        <w:rFonts w:ascii="Wingdings" w:hAnsi="Wingdings"/>
        <w:sz w:val="20"/>
      </w:rPr>
    </w:lvl>
    <w:lvl w:ilvl="6" w:tplc="70086AB0">
      <w:start w:val="1"/>
      <w:numFmt w:val="bullet"/>
      <w:lvlText w:val=""/>
      <w:lvlJc w:val="left"/>
      <w:pPr>
        <w:tabs>
          <w:tab w:val="num" w:pos="5040"/>
        </w:tabs>
        <w:ind w:left="5040" w:hanging="360"/>
      </w:pPr>
      <w:rPr>
        <w:rFonts w:ascii="Wingdings" w:hAnsi="Wingdings"/>
        <w:sz w:val="20"/>
      </w:rPr>
    </w:lvl>
    <w:lvl w:ilvl="7" w:tplc="4510CEF8">
      <w:start w:val="1"/>
      <w:numFmt w:val="bullet"/>
      <w:lvlText w:val=""/>
      <w:lvlJc w:val="left"/>
      <w:pPr>
        <w:tabs>
          <w:tab w:val="num" w:pos="5760"/>
        </w:tabs>
        <w:ind w:left="5760" w:hanging="360"/>
      </w:pPr>
      <w:rPr>
        <w:rFonts w:ascii="Wingdings" w:hAnsi="Wingdings"/>
        <w:sz w:val="20"/>
      </w:rPr>
    </w:lvl>
    <w:lvl w:ilvl="8" w:tplc="91282128">
      <w:start w:val="1"/>
      <w:numFmt w:val="bullet"/>
      <w:lvlText w:val=""/>
      <w:lvlJc w:val="left"/>
      <w:pPr>
        <w:tabs>
          <w:tab w:val="num" w:pos="6480"/>
        </w:tabs>
        <w:ind w:left="6480" w:hanging="360"/>
      </w:pPr>
      <w:rPr>
        <w:rFonts w:ascii="Wingdings" w:hAnsi="Wingdings"/>
        <w:sz w:val="20"/>
      </w:rPr>
    </w:lvl>
  </w:abstractNum>
  <w:abstractNum w:abstractNumId="17" w15:restartNumberingAfterBreak="0">
    <w:nsid w:val="66CD0B8B"/>
    <w:multiLevelType w:val="multilevel"/>
    <w:tmpl w:val="092888FC"/>
    <w:lvl w:ilvl="0">
      <w:start w:val="1"/>
      <w:numFmt w:val="upperRoman"/>
      <w:lvlText w:val="%1."/>
      <w:lvlJc w:val="left"/>
      <w:pPr>
        <w:ind w:left="1080" w:hanging="72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6F765533"/>
    <w:multiLevelType w:val="multilevel"/>
    <w:tmpl w:val="A206496E"/>
    <w:lvl w:ilvl="0">
      <w:start w:val="1"/>
      <w:numFmt w:val="decimal"/>
      <w:lvlText w:val="%1."/>
      <w:lvlJc w:val="left"/>
      <w:pPr>
        <w:ind w:left="360" w:hanging="360"/>
      </w:pPr>
    </w:lvl>
    <w:lvl w:ilvl="1">
      <w:start w:val="7"/>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9" w15:restartNumberingAfterBreak="0">
    <w:nsid w:val="74C45363"/>
    <w:multiLevelType w:val="multilevel"/>
    <w:tmpl w:val="6A26B26E"/>
    <w:lvl w:ilvl="0">
      <w:start w:val="1"/>
      <w:numFmt w:val="upperRoman"/>
      <w:lvlText w:val="%1."/>
      <w:lvlJc w:val="left"/>
      <w:pPr>
        <w:ind w:left="1080" w:hanging="72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17"/>
  </w:num>
  <w:num w:numId="2">
    <w:abstractNumId w:val="7"/>
  </w:num>
  <w:num w:numId="3">
    <w:abstractNumId w:val="9"/>
  </w:num>
  <w:num w:numId="4">
    <w:abstractNumId w:val="8"/>
  </w:num>
  <w:num w:numId="5">
    <w:abstractNumId w:val="10"/>
  </w:num>
  <w:num w:numId="6">
    <w:abstractNumId w:val="19"/>
  </w:num>
  <w:num w:numId="7">
    <w:abstractNumId w:val="18"/>
  </w:num>
  <w:num w:numId="8">
    <w:abstractNumId w:val="11"/>
  </w:num>
  <w:num w:numId="9">
    <w:abstractNumId w:val="4"/>
  </w:num>
  <w:num w:numId="10">
    <w:abstractNumId w:val="16"/>
  </w:num>
  <w:num w:numId="11">
    <w:abstractNumId w:val="13"/>
  </w:num>
  <w:num w:numId="12">
    <w:abstractNumId w:val="12"/>
  </w:num>
  <w:num w:numId="13">
    <w:abstractNumId w:val="6"/>
  </w:num>
  <w:num w:numId="14">
    <w:abstractNumId w:val="3"/>
  </w:num>
  <w:num w:numId="15">
    <w:abstractNumId w:val="15"/>
  </w:num>
  <w:num w:numId="16">
    <w:abstractNumId w:val="1"/>
  </w:num>
  <w:num w:numId="17">
    <w:abstractNumId w:val="0"/>
  </w:num>
  <w:num w:numId="18">
    <w:abstractNumId w:val="14"/>
  </w:num>
  <w:num w:numId="19">
    <w:abstractNumId w:val="2"/>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4666"/>
    <w:rsid w:val="000622BF"/>
    <w:rsid w:val="00092096"/>
    <w:rsid w:val="000D74B8"/>
    <w:rsid w:val="00133B4E"/>
    <w:rsid w:val="00166D08"/>
    <w:rsid w:val="00197453"/>
    <w:rsid w:val="001E2599"/>
    <w:rsid w:val="001F66CD"/>
    <w:rsid w:val="002155F5"/>
    <w:rsid w:val="00226C0E"/>
    <w:rsid w:val="00240DC0"/>
    <w:rsid w:val="002505C2"/>
    <w:rsid w:val="002A4A75"/>
    <w:rsid w:val="002B74BA"/>
    <w:rsid w:val="0031644F"/>
    <w:rsid w:val="0032385F"/>
    <w:rsid w:val="00347AF2"/>
    <w:rsid w:val="00353E1C"/>
    <w:rsid w:val="00394352"/>
    <w:rsid w:val="003969A5"/>
    <w:rsid w:val="003A26A4"/>
    <w:rsid w:val="003E12B1"/>
    <w:rsid w:val="003F03AF"/>
    <w:rsid w:val="004027B7"/>
    <w:rsid w:val="00510403"/>
    <w:rsid w:val="00514853"/>
    <w:rsid w:val="00557FB1"/>
    <w:rsid w:val="00574079"/>
    <w:rsid w:val="005B561E"/>
    <w:rsid w:val="005D45C1"/>
    <w:rsid w:val="006304DC"/>
    <w:rsid w:val="00660A0D"/>
    <w:rsid w:val="00667CB9"/>
    <w:rsid w:val="0067452D"/>
    <w:rsid w:val="006D7010"/>
    <w:rsid w:val="006D7FA8"/>
    <w:rsid w:val="007259F3"/>
    <w:rsid w:val="00755282"/>
    <w:rsid w:val="00766297"/>
    <w:rsid w:val="007B5459"/>
    <w:rsid w:val="007B78F5"/>
    <w:rsid w:val="007C061D"/>
    <w:rsid w:val="007C768C"/>
    <w:rsid w:val="007D0299"/>
    <w:rsid w:val="007E4A67"/>
    <w:rsid w:val="007F590B"/>
    <w:rsid w:val="00830741"/>
    <w:rsid w:val="008334D0"/>
    <w:rsid w:val="008544C9"/>
    <w:rsid w:val="008606D7"/>
    <w:rsid w:val="008D0B26"/>
    <w:rsid w:val="00927753"/>
    <w:rsid w:val="009807BF"/>
    <w:rsid w:val="009935BA"/>
    <w:rsid w:val="00997243"/>
    <w:rsid w:val="009B6132"/>
    <w:rsid w:val="009C1FA5"/>
    <w:rsid w:val="009D5BC7"/>
    <w:rsid w:val="00A078B4"/>
    <w:rsid w:val="00A32C26"/>
    <w:rsid w:val="00B20E63"/>
    <w:rsid w:val="00B710F5"/>
    <w:rsid w:val="00B8550D"/>
    <w:rsid w:val="00BA5DA6"/>
    <w:rsid w:val="00BB57B6"/>
    <w:rsid w:val="00C11174"/>
    <w:rsid w:val="00C12AA3"/>
    <w:rsid w:val="00C36E6B"/>
    <w:rsid w:val="00C37BD0"/>
    <w:rsid w:val="00C65AC3"/>
    <w:rsid w:val="00C722CE"/>
    <w:rsid w:val="00C81356"/>
    <w:rsid w:val="00CB6944"/>
    <w:rsid w:val="00CC4666"/>
    <w:rsid w:val="00D02432"/>
    <w:rsid w:val="00D64B8E"/>
    <w:rsid w:val="00DE5128"/>
    <w:rsid w:val="00E26994"/>
    <w:rsid w:val="00E35E77"/>
    <w:rsid w:val="00E36CA0"/>
    <w:rsid w:val="00E6717A"/>
    <w:rsid w:val="00EA3936"/>
    <w:rsid w:val="00EF7591"/>
    <w:rsid w:val="00F072CE"/>
    <w:rsid w:val="00F146C5"/>
    <w:rsid w:val="00F34237"/>
    <w:rsid w:val="00F640CF"/>
    <w:rsid w:val="00F75A50"/>
    <w:rsid w:val="00FA0AFF"/>
    <w:rsid w:val="00FC3A53"/>
    <w:rsid w:val="00FE2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788E5FF"/>
  <w15:docId w15:val="{E7ABBC77-79BB-4A60-9DC6-449E2DD32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after="200" w:line="276" w:lineRule="auto"/>
    </w:pPr>
    <w:rPr>
      <w:sz w:val="22"/>
      <w:szCs w:val="22"/>
      <w:lang w:eastAsia="en-US"/>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rPr>
      <w:lang w:eastAsia="zh-CN"/>
    </w:rPr>
  </w:style>
  <w:style w:type="paragraph" w:styleId="a5">
    <w:name w:val="Title"/>
    <w:basedOn w:val="a"/>
    <w:next w:val="a"/>
    <w:link w:val="a6"/>
    <w:uiPriority w:val="10"/>
    <w:qFormat/>
    <w:pPr>
      <w:spacing w:before="300"/>
      <w:contextualSpacing/>
    </w:pPr>
    <w:rPr>
      <w:sz w:val="48"/>
      <w:szCs w:val="48"/>
    </w:rPr>
  </w:style>
  <w:style w:type="character" w:customStyle="1" w:styleId="a6">
    <w:name w:val="Заголовок Знак"/>
    <w:link w:val="a5"/>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HeaderChar">
    <w:name w:val="Header Char"/>
    <w:uiPriority w:val="99"/>
  </w:style>
  <w:style w:type="paragraph" w:styleId="ad">
    <w:name w:val="footer"/>
    <w:basedOn w:val="a"/>
    <w:link w:val="ae"/>
    <w:pPr>
      <w:tabs>
        <w:tab w:val="center" w:pos="4677"/>
        <w:tab w:val="right" w:pos="9355"/>
      </w:tabs>
    </w:pPr>
  </w:style>
  <w:style w:type="character" w:customStyle="1" w:styleId="FooterChar">
    <w:name w:val="Footer Char"/>
    <w:uiPriority w:val="99"/>
  </w:style>
  <w:style w:type="paragraph" w:styleId="af">
    <w:name w:val="caption"/>
    <w:basedOn w:val="a"/>
    <w:next w:val="a"/>
    <w:uiPriority w:val="35"/>
    <w:semiHidden/>
    <w:unhideWhenUsed/>
    <w:qFormat/>
    <w:rPr>
      <w:b/>
      <w:bCs/>
      <w:color w:val="4F81BD"/>
      <w:sz w:val="18"/>
      <w:szCs w:val="18"/>
    </w:rPr>
  </w:style>
  <w:style w:type="character" w:customStyle="1" w:styleId="CaptionChar">
    <w:name w:val="Caption Char"/>
    <w:uiPriority w:val="99"/>
  </w:style>
  <w:style w:type="table" w:styleId="af0">
    <w:name w:val="Table Grid"/>
    <w:uiPriority w:val="59"/>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
    <w:name w:val="Таблица простая 1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
    <w:name w:val="Таблица простая 3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41">
    <w:name w:val="Таблица простая 4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51">
    <w:name w:val="Таблица простая 5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61">
    <w:name w:val="Таблица-сетка 6 цветная1"/>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610">
    <w:name w:val="Список-таблица 6 цветная1"/>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rPr>
      <w:color w:val="000080"/>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rPr>
      <w:lang w:eastAsia="zh-CN"/>
    </w:rPr>
  </w:style>
  <w:style w:type="paragraph" w:styleId="af9">
    <w:name w:val="table of figures"/>
    <w:basedOn w:val="a"/>
    <w:next w:val="a"/>
    <w:uiPriority w:val="99"/>
    <w:unhideWhenUsed/>
    <w:pPr>
      <w:spacing w:after="0"/>
    </w:pPr>
  </w:style>
  <w:style w:type="paragraph" w:customStyle="1" w:styleId="ConsPlusNormal">
    <w:name w:val="ConsPlusNormal"/>
    <w:rPr>
      <w:rFonts w:ascii="Arial" w:eastAsia="Times New Roman" w:hAnsi="Arial"/>
    </w:rPr>
  </w:style>
  <w:style w:type="character" w:customStyle="1" w:styleId="ac">
    <w:name w:val="Верхний колонтитул Знак"/>
    <w:link w:val="ab"/>
    <w:rPr>
      <w:rFonts w:ascii="Times New Roman" w:eastAsia="Times New Roman" w:hAnsi="Times New Roman"/>
      <w:sz w:val="24"/>
      <w:szCs w:val="24"/>
      <w:lang w:eastAsia="ru-RU"/>
    </w:rPr>
  </w:style>
  <w:style w:type="paragraph" w:styleId="afa">
    <w:name w:val="Normal (Web)"/>
    <w:basedOn w:val="a"/>
    <w:pPr>
      <w:spacing w:before="100" w:after="100" w:line="240" w:lineRule="auto"/>
    </w:pPr>
    <w:rPr>
      <w:rFonts w:ascii="Times New Roman" w:eastAsia="Times New Roman" w:hAnsi="Times New Roman"/>
      <w:sz w:val="24"/>
      <w:szCs w:val="24"/>
      <w:lang w:eastAsia="ar-SA"/>
    </w:rPr>
  </w:style>
  <w:style w:type="paragraph" w:customStyle="1" w:styleId="afb">
    <w:name w:val="??? ?????????"/>
    <w:rPr>
      <w:rFonts w:eastAsia="Arial"/>
      <w:sz w:val="22"/>
      <w:lang w:eastAsia="ar-SA"/>
    </w:rPr>
  </w:style>
  <w:style w:type="paragraph" w:customStyle="1" w:styleId="ConsPlusNonformat">
    <w:name w:val="ConsPlusNonformat"/>
    <w:rPr>
      <w:rFonts w:ascii="Courier New" w:eastAsia="Arial" w:hAnsi="Courier New"/>
      <w:lang w:eastAsia="ar-SA"/>
    </w:rPr>
  </w:style>
  <w:style w:type="character" w:customStyle="1" w:styleId="apple-converted-space">
    <w:name w:val="apple-converted-space"/>
    <w:basedOn w:val="a0"/>
  </w:style>
  <w:style w:type="paragraph" w:customStyle="1" w:styleId="afc">
    <w:name w:val="Стиль"/>
    <w:pPr>
      <w:widowControl w:val="0"/>
    </w:pPr>
    <w:rPr>
      <w:rFonts w:ascii="Times New Roman" w:eastAsia="Times New Roman" w:hAnsi="Times New Roman"/>
      <w:sz w:val="24"/>
      <w:szCs w:val="24"/>
    </w:rPr>
  </w:style>
  <w:style w:type="character" w:customStyle="1" w:styleId="blk">
    <w:name w:val="blk"/>
    <w:basedOn w:val="a0"/>
  </w:style>
  <w:style w:type="paragraph" w:styleId="afd">
    <w:name w:val="Body Text"/>
    <w:basedOn w:val="a"/>
    <w:link w:val="afe"/>
    <w:pPr>
      <w:spacing w:after="0" w:line="240" w:lineRule="auto"/>
      <w:jc w:val="center"/>
    </w:pPr>
    <w:rPr>
      <w:rFonts w:ascii="Times New Roman" w:eastAsia="Times New Roman" w:hAnsi="Times New Roman"/>
      <w:sz w:val="72"/>
      <w:szCs w:val="20"/>
      <w:lang w:eastAsia="ru-RU"/>
    </w:rPr>
  </w:style>
  <w:style w:type="character" w:customStyle="1" w:styleId="afe">
    <w:name w:val="Основной текст Знак"/>
    <w:link w:val="afd"/>
    <w:rPr>
      <w:rFonts w:ascii="Times New Roman" w:eastAsia="Times New Roman" w:hAnsi="Times New Roman"/>
      <w:sz w:val="72"/>
    </w:rPr>
  </w:style>
  <w:style w:type="character" w:customStyle="1" w:styleId="ae">
    <w:name w:val="Нижний колонтитул Знак"/>
    <w:link w:val="ad"/>
    <w:rPr>
      <w:sz w:val="22"/>
      <w:szCs w:val="22"/>
      <w:lang w:eastAsia="en-US"/>
    </w:rPr>
  </w:style>
  <w:style w:type="paragraph" w:customStyle="1" w:styleId="Default">
    <w:name w:val="Default"/>
    <w:rPr>
      <w:rFonts w:ascii="Times New Roman" w:hAnsi="Times New Roman"/>
      <w:color w:val="000000"/>
      <w:sz w:val="24"/>
      <w:szCs w:val="24"/>
    </w:rPr>
  </w:style>
  <w:style w:type="paragraph" w:styleId="aff">
    <w:name w:val="Balloon Text"/>
    <w:basedOn w:val="a"/>
    <w:link w:val="aff0"/>
    <w:semiHidden/>
    <w:pPr>
      <w:spacing w:after="0" w:line="240" w:lineRule="auto"/>
    </w:pPr>
    <w:rPr>
      <w:rFonts w:ascii="Tahoma" w:hAnsi="Tahoma"/>
      <w:sz w:val="16"/>
      <w:szCs w:val="16"/>
    </w:rPr>
  </w:style>
  <w:style w:type="character" w:customStyle="1" w:styleId="aff0">
    <w:name w:val="Текст выноски Знак"/>
    <w:link w:val="aff"/>
    <w:semiHidden/>
    <w:rPr>
      <w:rFonts w:ascii="Tahoma" w:hAnsi="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98827">
      <w:bodyDiv w:val="1"/>
      <w:marLeft w:val="0"/>
      <w:marRight w:val="0"/>
      <w:marTop w:val="0"/>
      <w:marBottom w:val="0"/>
      <w:divBdr>
        <w:top w:val="none" w:sz="0" w:space="0" w:color="auto"/>
        <w:left w:val="none" w:sz="0" w:space="0" w:color="auto"/>
        <w:bottom w:val="none" w:sz="0" w:space="0" w:color="auto"/>
        <w:right w:val="none" w:sz="0" w:space="0" w:color="auto"/>
      </w:divBdr>
    </w:div>
    <w:div w:id="76376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Pages>1</Pages>
  <Words>7513</Words>
  <Characters>42830</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Work</cp:lastModifiedBy>
  <cp:revision>67</cp:revision>
  <cp:lastPrinted>2023-03-28T13:39:00Z</cp:lastPrinted>
  <dcterms:created xsi:type="dcterms:W3CDTF">2023-01-30T10:40:00Z</dcterms:created>
  <dcterms:modified xsi:type="dcterms:W3CDTF">2023-06-29T05:23:00Z</dcterms:modified>
</cp:coreProperties>
</file>